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BB47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关于发布2</w:t>
      </w:r>
      <w:r>
        <w:rPr>
          <w:rFonts w:ascii="方正小标宋简体" w:eastAsia="方正小标宋简体"/>
          <w:sz w:val="44"/>
          <w:szCs w:val="44"/>
        </w:rPr>
        <w:t>026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ascii="方正小标宋简体" w:eastAsia="方正小标宋简体"/>
          <w:sz w:val="44"/>
          <w:szCs w:val="44"/>
        </w:rPr>
        <w:t>9</w:t>
      </w:r>
      <w:r>
        <w:rPr>
          <w:rFonts w:hint="eastAsia" w:ascii="方正小标宋简体" w:eastAsia="方正小标宋简体"/>
          <w:sz w:val="44"/>
          <w:szCs w:val="44"/>
        </w:rPr>
        <w:t>月份基层党支部</w:t>
      </w:r>
    </w:p>
    <w:p w14:paraId="59DC094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学习教育安排的通知</w:t>
      </w:r>
    </w:p>
    <w:p w14:paraId="5C623FD8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E62C3E2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OLE_LINK4"/>
      <w:bookmarkStart w:id="1" w:name="OLE_LINK5"/>
      <w:r>
        <w:rPr>
          <w:rFonts w:hint="eastAsia" w:ascii="仿宋_GB2312" w:eastAsia="仿宋_GB2312"/>
          <w:sz w:val="32"/>
          <w:szCs w:val="32"/>
        </w:rPr>
        <w:t>各二级党委：</w:t>
      </w:r>
    </w:p>
    <w:p w14:paraId="45FA9AA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为贯彻落实党的二十届四中全会精神，深入学习贯彻习近平新时代中国特色社会主义思</w:t>
      </w:r>
      <w:r>
        <w:rPr>
          <w:rFonts w:hint="eastAsia" w:ascii="仿宋_GB2312" w:eastAsia="仿宋_GB2312"/>
          <w:color w:val="auto"/>
          <w:sz w:val="32"/>
          <w:szCs w:val="32"/>
        </w:rPr>
        <w:t>想，巩固拓展树立和践行正确政绩观学习教育成果，</w:t>
      </w:r>
      <w:r>
        <w:rPr>
          <w:rFonts w:hint="eastAsia" w:ascii="仿宋_GB2312" w:eastAsia="仿宋_GB2312"/>
          <w:sz w:val="32"/>
          <w:szCs w:val="32"/>
        </w:rPr>
        <w:t>落实学校党委“两学一做”学习教育要求，常态化长效化开展党史学习教育，现将基层党支部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月份学习教育安排通知如下：</w:t>
      </w:r>
    </w:p>
    <w:p w14:paraId="4A473D43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一、时间安排</w:t>
      </w:r>
    </w:p>
    <w:p w14:paraId="4725B90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9月</w:t>
      </w:r>
    </w:p>
    <w:p w14:paraId="2213A094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二、学习教育内容</w:t>
      </w:r>
    </w:p>
    <w:p w14:paraId="764626CE"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（一）党章党规</w:t>
      </w:r>
    </w:p>
    <w:p w14:paraId="21FEF4B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中国共产党章程（</w:t>
      </w:r>
      <w:r>
        <w:rPr>
          <w:rFonts w:ascii="仿宋_GB2312" w:eastAsia="仿宋_GB2312"/>
          <w:sz w:val="32"/>
          <w:szCs w:val="32"/>
        </w:rPr>
        <w:t>2022年修改）</w:t>
      </w:r>
    </w:p>
    <w:p w14:paraId="4CFE9C1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中国共产党纪律处分条例（自</w:t>
      </w:r>
      <w:r>
        <w:rPr>
          <w:rFonts w:ascii="仿宋_GB2312" w:eastAsia="仿宋_GB2312"/>
          <w:sz w:val="32"/>
          <w:szCs w:val="32"/>
        </w:rPr>
        <w:t>2024年1月1日起施行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5EB7247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党史学习教育工作条例（</w:t>
      </w:r>
      <w:r>
        <w:rPr>
          <w:rFonts w:ascii="仿宋_GB2312" w:eastAsia="仿宋_GB2312"/>
          <w:sz w:val="32"/>
          <w:szCs w:val="32"/>
        </w:rPr>
        <w:t>2024年2月5日中共中央发布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58235CA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4.中国共产党发展党员工作细则（2026年5月修订并发布）</w:t>
      </w:r>
    </w:p>
    <w:p w14:paraId="04C56D62"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（二）学习贯彻党的二十届四中全会精神</w:t>
      </w:r>
    </w:p>
    <w:p w14:paraId="715E14C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中国共产党第二十届中央委员会第四次全体会议公报</w:t>
      </w:r>
    </w:p>
    <w:p w14:paraId="60C878B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.中共中央关于制定国民经济和社会发展第十五个五年规划的建议</w:t>
      </w:r>
    </w:p>
    <w:p w14:paraId="3F86D0F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习近平：关于《中共中央关于制定国民经济和社会发展第十五个五年规划的建议》的说明</w:t>
      </w:r>
    </w:p>
    <w:p w14:paraId="69D67849"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</w:t>
      </w:r>
      <w:bookmarkStart w:id="2" w:name="OLE_LINK6"/>
      <w:r>
        <w:rPr>
          <w:rFonts w:hint="eastAsia" w:ascii="楷体_GB2312" w:eastAsia="楷体_GB2312"/>
          <w:sz w:val="32"/>
          <w:szCs w:val="32"/>
        </w:rPr>
        <w:t>习近平总书记近期重要讲话精神和重要文章</w:t>
      </w:r>
    </w:p>
    <w:bookmarkEnd w:id="2"/>
    <w:p w14:paraId="16BAB2D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习近平作出重要指示强调</w:t>
      </w:r>
      <w:r>
        <w:rPr>
          <w:rFonts w:ascii="仿宋_GB2312" w:eastAsia="仿宋_GB2312"/>
          <w:sz w:val="32"/>
          <w:szCs w:val="32"/>
        </w:rPr>
        <w:t xml:space="preserve"> </w:t>
      </w:r>
      <w:bookmarkStart w:id="3" w:name="OLE_LINK7"/>
      <w:r>
        <w:rPr>
          <w:rFonts w:ascii="仿宋_GB2312" w:eastAsia="仿宋_GB2312"/>
          <w:sz w:val="32"/>
          <w:szCs w:val="32"/>
        </w:rPr>
        <w:t>巩固拓展树立和践行正确政绩观学习教育成果</w:t>
      </w:r>
      <w:bookmarkEnd w:id="3"/>
      <w:r>
        <w:rPr>
          <w:rFonts w:ascii="仿宋_GB2312" w:eastAsia="仿宋_GB2312"/>
          <w:sz w:val="32"/>
          <w:szCs w:val="32"/>
        </w:rPr>
        <w:t xml:space="preserve"> 努力创造经得起实践人民历史检验的实绩</w:t>
      </w:r>
    </w:p>
    <w:p w14:paraId="60B484F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习近平：在纪念江泽民同志诞辰</w:t>
      </w:r>
      <w:r>
        <w:rPr>
          <w:rFonts w:ascii="仿宋_GB2312" w:eastAsia="仿宋_GB2312"/>
          <w:sz w:val="32"/>
          <w:szCs w:val="32"/>
        </w:rPr>
        <w:t xml:space="preserve">100周年大会上的讲话 </w:t>
      </w:r>
    </w:p>
    <w:p w14:paraId="4863A23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习近平在吉尔吉斯斯坦媒体发表署名文章</w:t>
      </w:r>
    </w:p>
    <w:p w14:paraId="716BDBD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习近平对西藏日喀则市吉隆县遭受泥石流灾害作出重要指示</w:t>
      </w:r>
    </w:p>
    <w:p w14:paraId="70E724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提高防灾减灾救灾能力 （</w:t>
      </w:r>
      <w:bookmarkStart w:id="4" w:name="OLE_LINK1"/>
      <w:r>
        <w:rPr>
          <w:rFonts w:hint="eastAsia" w:ascii="仿宋_GB2312" w:eastAsia="仿宋_GB2312"/>
          <w:sz w:val="32"/>
          <w:szCs w:val="32"/>
        </w:rPr>
        <w:t>《求是》</w:t>
      </w:r>
      <w:bookmarkEnd w:id="4"/>
      <w:r>
        <w:rPr>
          <w:rFonts w:ascii="仿宋_GB2312" w:eastAsia="仿宋_GB2312"/>
          <w:sz w:val="32"/>
          <w:szCs w:val="32"/>
        </w:rPr>
        <w:t>2026年第16期发表）</w:t>
      </w:r>
    </w:p>
    <w:p w14:paraId="22182DC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坚持落实管党治党政治责任（《求是》</w:t>
      </w:r>
      <w:r>
        <w:rPr>
          <w:rFonts w:ascii="仿宋_GB2312" w:eastAsia="仿宋_GB2312"/>
          <w:sz w:val="32"/>
          <w:szCs w:val="32"/>
        </w:rPr>
        <w:t>2026年第17期发表）</w:t>
      </w:r>
    </w:p>
    <w:p w14:paraId="5E51EE67"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（四）习近平党建思想</w:t>
      </w:r>
    </w:p>
    <w:p w14:paraId="0B46CD1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1.《习近平党建文选》第一卷、第二卷</w:t>
      </w:r>
    </w:p>
    <w:p w14:paraId="2D6EF220">
      <w:pPr>
        <w:spacing w:line="560" w:lineRule="exact"/>
        <w:ind w:left="638" w:leftChars="30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.《人民网》-“学习贯彻习近平党建思想”专栏</w:t>
      </w:r>
    </w:p>
    <w:p w14:paraId="46F8D9F3">
      <w:pPr>
        <w:spacing w:line="560" w:lineRule="exact"/>
        <w:ind w:left="638" w:leftChars="304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3.《学习强国》-“庆祝中国共产党成立105周年”专栏</w:t>
      </w:r>
    </w:p>
    <w:p w14:paraId="0AA482C5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三、相关要求</w:t>
      </w:r>
    </w:p>
    <w:p w14:paraId="60BE328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1.高度重视，加强组织领导。</w:t>
      </w:r>
      <w:r>
        <w:rPr>
          <w:rFonts w:hint="eastAsia" w:ascii="仿宋_GB2312" w:eastAsia="仿宋_GB2312"/>
          <w:sz w:val="32"/>
          <w:szCs w:val="32"/>
        </w:rPr>
        <w:t>各二级党委要切实担负起政治责任和领导责任，加强对所辖各党支部学习的组织协调和督促检查，做到有部署、有检查、有落实。</w:t>
      </w:r>
    </w:p>
    <w:p w14:paraId="7BA5BA6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2.精心谋划，丰富学习载体。</w:t>
      </w:r>
      <w:r>
        <w:rPr>
          <w:rFonts w:hint="eastAsia" w:ascii="仿宋_GB2312" w:eastAsia="仿宋_GB2312"/>
          <w:sz w:val="32"/>
          <w:szCs w:val="32"/>
        </w:rPr>
        <w:t>各党支部依托“三会一课”、主题党日等组织生活制度，持续深化理论学习。要求每学期至少组织1次专题研讨、案例剖析、现场教学等特色主题学习教育活动，相关情况详实记入《党支部工作手册》。</w:t>
      </w:r>
    </w:p>
    <w:p w14:paraId="7415604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3.及时总结，推动成果落实。</w:t>
      </w:r>
      <w:r>
        <w:rPr>
          <w:rFonts w:hint="eastAsia" w:ascii="仿宋_GB2312" w:eastAsia="仿宋_GB2312"/>
          <w:sz w:val="32"/>
          <w:szCs w:val="32"/>
        </w:rPr>
        <w:t>各党支部要坚持学用结合、知行合一，及时梳理学习成果、交流心得体会，要求每学期结合学习内容，至少推动解决1项师生急难愁盼问题，相关办理情况及落实情况完整记录至《党支部工作手册》。</w:t>
      </w:r>
      <w:bookmarkStart w:id="5" w:name="OLE_LINK2"/>
      <w:bookmarkStart w:id="6" w:name="OLE_LINK3"/>
    </w:p>
    <w:p w14:paraId="25666635">
      <w:pPr>
        <w:spacing w:line="560" w:lineRule="exact"/>
        <w:ind w:left="1918" w:leftChars="304" w:hanging="1280" w:hangingChars="400"/>
        <w:rPr>
          <w:rFonts w:hint="eastAsia" w:ascii="仿宋_GB2312" w:eastAsia="仿宋_GB2312"/>
          <w:sz w:val="32"/>
          <w:szCs w:val="32"/>
        </w:rPr>
      </w:pPr>
    </w:p>
    <w:p w14:paraId="73CD7E6C">
      <w:pPr>
        <w:spacing w:line="560" w:lineRule="exact"/>
        <w:ind w:left="1918" w:leftChars="304" w:hanging="1280" w:hanging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bookmarkEnd w:id="5"/>
      <w:bookmarkEnd w:id="6"/>
      <w:r>
        <w:rPr>
          <w:rFonts w:hint="eastAsia" w:ascii="仿宋_GB2312" w:eastAsia="仿宋_GB2312"/>
          <w:sz w:val="32"/>
          <w:szCs w:val="32"/>
        </w:rPr>
        <w:t>学习材料</w:t>
      </w:r>
      <w:bookmarkStart w:id="7" w:name="_GoBack"/>
      <w:bookmarkEnd w:id="7"/>
    </w:p>
    <w:p w14:paraId="44CD6207">
      <w:pPr>
        <w:spacing w:line="560" w:lineRule="exact"/>
        <w:ind w:firstLine="6400" w:firstLineChars="2000"/>
        <w:rPr>
          <w:rFonts w:ascii="仿宋_GB2312" w:eastAsia="仿宋_GB2312"/>
          <w:sz w:val="32"/>
          <w:szCs w:val="32"/>
        </w:rPr>
      </w:pPr>
    </w:p>
    <w:p w14:paraId="6C7A4DBE">
      <w:pPr>
        <w:spacing w:line="560" w:lineRule="exact"/>
        <w:ind w:firstLine="6400" w:firstLineChars="2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党委组织部</w:t>
      </w:r>
    </w:p>
    <w:p w14:paraId="15AD5AAF">
      <w:pPr>
        <w:spacing w:line="560" w:lineRule="exact"/>
        <w:ind w:firstLine="6080" w:firstLineChars="19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2026年9月2日</w:t>
      </w:r>
      <w:bookmarkEnd w:id="0"/>
      <w:bookmarkEnd w:id="1"/>
    </w:p>
    <w:sectPr>
      <w:footerReference r:id="rId3" w:type="default"/>
      <w:pgSz w:w="11906" w:h="16838"/>
      <w:pgMar w:top="2155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A2BB7">
    <w:pPr>
      <w:pStyle w:val="2"/>
      <w:jc w:val="center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-</w:t>
    </w:r>
    <w:sdt>
      <w:sdtPr>
        <w:rPr>
          <w:rFonts w:ascii="宋体" w:hAnsi="宋体" w:eastAsia="宋体"/>
          <w:sz w:val="28"/>
          <w:szCs w:val="28"/>
        </w:rPr>
        <w:id w:val="1753550405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-</w:t>
        </w:r>
      </w:sdtContent>
    </w:sdt>
  </w:p>
  <w:p w14:paraId="71B0B417">
    <w:pPr>
      <w:pStyle w:val="2"/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ZDMwOTZkZDUwNjhhZTZjZGY2MmZjNjg2OTdjOTEifQ=="/>
  </w:docVars>
  <w:rsids>
    <w:rsidRoot w:val="006C62CE"/>
    <w:rsid w:val="0000184F"/>
    <w:rsid w:val="000070B5"/>
    <w:rsid w:val="0001605D"/>
    <w:rsid w:val="00026203"/>
    <w:rsid w:val="00037AA9"/>
    <w:rsid w:val="00046CDE"/>
    <w:rsid w:val="000472F3"/>
    <w:rsid w:val="0005597B"/>
    <w:rsid w:val="00060035"/>
    <w:rsid w:val="00065A54"/>
    <w:rsid w:val="000801F0"/>
    <w:rsid w:val="00081D8C"/>
    <w:rsid w:val="00081E05"/>
    <w:rsid w:val="00091FBB"/>
    <w:rsid w:val="000937ED"/>
    <w:rsid w:val="0009404D"/>
    <w:rsid w:val="000A1919"/>
    <w:rsid w:val="000A2C23"/>
    <w:rsid w:val="000A38CC"/>
    <w:rsid w:val="000C1422"/>
    <w:rsid w:val="000D2F09"/>
    <w:rsid w:val="000D6199"/>
    <w:rsid w:val="000D7A16"/>
    <w:rsid w:val="000E066E"/>
    <w:rsid w:val="00106BC3"/>
    <w:rsid w:val="001106C4"/>
    <w:rsid w:val="001133C5"/>
    <w:rsid w:val="001164C6"/>
    <w:rsid w:val="001326BC"/>
    <w:rsid w:val="001337D6"/>
    <w:rsid w:val="00134118"/>
    <w:rsid w:val="0014001D"/>
    <w:rsid w:val="00141622"/>
    <w:rsid w:val="00143D38"/>
    <w:rsid w:val="00144B98"/>
    <w:rsid w:val="001520BC"/>
    <w:rsid w:val="00164A5B"/>
    <w:rsid w:val="00165E6B"/>
    <w:rsid w:val="00166CDB"/>
    <w:rsid w:val="00167AB1"/>
    <w:rsid w:val="0017529F"/>
    <w:rsid w:val="00175EFE"/>
    <w:rsid w:val="001768C4"/>
    <w:rsid w:val="00184B0E"/>
    <w:rsid w:val="00185EF3"/>
    <w:rsid w:val="001901D5"/>
    <w:rsid w:val="0019099A"/>
    <w:rsid w:val="00196F16"/>
    <w:rsid w:val="001A3D32"/>
    <w:rsid w:val="001A4171"/>
    <w:rsid w:val="001A510B"/>
    <w:rsid w:val="001A658D"/>
    <w:rsid w:val="001B0298"/>
    <w:rsid w:val="001B1709"/>
    <w:rsid w:val="001C2300"/>
    <w:rsid w:val="001C5549"/>
    <w:rsid w:val="001C7191"/>
    <w:rsid w:val="001D1209"/>
    <w:rsid w:val="001D6D4D"/>
    <w:rsid w:val="001E2FC7"/>
    <w:rsid w:val="001F10E2"/>
    <w:rsid w:val="001F328F"/>
    <w:rsid w:val="001F4779"/>
    <w:rsid w:val="002071E5"/>
    <w:rsid w:val="00233105"/>
    <w:rsid w:val="0023594B"/>
    <w:rsid w:val="002361DE"/>
    <w:rsid w:val="00243918"/>
    <w:rsid w:val="002460EE"/>
    <w:rsid w:val="002501BA"/>
    <w:rsid w:val="00256A5B"/>
    <w:rsid w:val="00262096"/>
    <w:rsid w:val="00262849"/>
    <w:rsid w:val="00271427"/>
    <w:rsid w:val="00274759"/>
    <w:rsid w:val="0027518B"/>
    <w:rsid w:val="00275509"/>
    <w:rsid w:val="002813FB"/>
    <w:rsid w:val="0028602D"/>
    <w:rsid w:val="00286B2D"/>
    <w:rsid w:val="00294877"/>
    <w:rsid w:val="00296DD3"/>
    <w:rsid w:val="002A6013"/>
    <w:rsid w:val="002C117C"/>
    <w:rsid w:val="002D6684"/>
    <w:rsid w:val="002E4EF4"/>
    <w:rsid w:val="002F3E39"/>
    <w:rsid w:val="00301C59"/>
    <w:rsid w:val="00302253"/>
    <w:rsid w:val="00306510"/>
    <w:rsid w:val="00316F5A"/>
    <w:rsid w:val="0032209C"/>
    <w:rsid w:val="00327529"/>
    <w:rsid w:val="00332035"/>
    <w:rsid w:val="0033703C"/>
    <w:rsid w:val="003422F6"/>
    <w:rsid w:val="0034556C"/>
    <w:rsid w:val="0035227D"/>
    <w:rsid w:val="003706AD"/>
    <w:rsid w:val="0037569A"/>
    <w:rsid w:val="00376F82"/>
    <w:rsid w:val="00377464"/>
    <w:rsid w:val="00386944"/>
    <w:rsid w:val="003A5784"/>
    <w:rsid w:val="003B0742"/>
    <w:rsid w:val="003B20DB"/>
    <w:rsid w:val="003B6C6D"/>
    <w:rsid w:val="003C091D"/>
    <w:rsid w:val="003C1E6E"/>
    <w:rsid w:val="003C3A4B"/>
    <w:rsid w:val="003C56AD"/>
    <w:rsid w:val="003D6D8F"/>
    <w:rsid w:val="003E0ABC"/>
    <w:rsid w:val="003E45A8"/>
    <w:rsid w:val="003F0B49"/>
    <w:rsid w:val="003F2119"/>
    <w:rsid w:val="004019B0"/>
    <w:rsid w:val="004054E6"/>
    <w:rsid w:val="00411A09"/>
    <w:rsid w:val="004126E3"/>
    <w:rsid w:val="004128C0"/>
    <w:rsid w:val="00423325"/>
    <w:rsid w:val="00423FAA"/>
    <w:rsid w:val="004315EB"/>
    <w:rsid w:val="004375D8"/>
    <w:rsid w:val="00440778"/>
    <w:rsid w:val="00446337"/>
    <w:rsid w:val="004471AF"/>
    <w:rsid w:val="004519CC"/>
    <w:rsid w:val="004719AA"/>
    <w:rsid w:val="00473C65"/>
    <w:rsid w:val="004747F3"/>
    <w:rsid w:val="0048012F"/>
    <w:rsid w:val="004801D9"/>
    <w:rsid w:val="00483861"/>
    <w:rsid w:val="00492B96"/>
    <w:rsid w:val="004935A2"/>
    <w:rsid w:val="004A52D1"/>
    <w:rsid w:val="004C12CC"/>
    <w:rsid w:val="004C1606"/>
    <w:rsid w:val="004C2432"/>
    <w:rsid w:val="004C67BD"/>
    <w:rsid w:val="004E004C"/>
    <w:rsid w:val="004E62C8"/>
    <w:rsid w:val="004E7F2B"/>
    <w:rsid w:val="004F7F72"/>
    <w:rsid w:val="005002A3"/>
    <w:rsid w:val="005003C7"/>
    <w:rsid w:val="00502596"/>
    <w:rsid w:val="0050513E"/>
    <w:rsid w:val="00517542"/>
    <w:rsid w:val="00522DCE"/>
    <w:rsid w:val="00524676"/>
    <w:rsid w:val="00524D11"/>
    <w:rsid w:val="00527E6D"/>
    <w:rsid w:val="00533373"/>
    <w:rsid w:val="00537D3C"/>
    <w:rsid w:val="005450D0"/>
    <w:rsid w:val="005462C2"/>
    <w:rsid w:val="00552B32"/>
    <w:rsid w:val="00565F74"/>
    <w:rsid w:val="00566D6F"/>
    <w:rsid w:val="00567989"/>
    <w:rsid w:val="00570D7C"/>
    <w:rsid w:val="0057283D"/>
    <w:rsid w:val="00574E6A"/>
    <w:rsid w:val="00577C3C"/>
    <w:rsid w:val="00580F16"/>
    <w:rsid w:val="005907CD"/>
    <w:rsid w:val="005919C0"/>
    <w:rsid w:val="00593EC4"/>
    <w:rsid w:val="005A1750"/>
    <w:rsid w:val="005A197B"/>
    <w:rsid w:val="005A1E6F"/>
    <w:rsid w:val="005A3950"/>
    <w:rsid w:val="005A4AB9"/>
    <w:rsid w:val="005A7A5E"/>
    <w:rsid w:val="005B0CEA"/>
    <w:rsid w:val="005B30D5"/>
    <w:rsid w:val="005B31A7"/>
    <w:rsid w:val="005B7CC6"/>
    <w:rsid w:val="005D0D32"/>
    <w:rsid w:val="005D60AA"/>
    <w:rsid w:val="005D63A3"/>
    <w:rsid w:val="005D6A29"/>
    <w:rsid w:val="005F0C6E"/>
    <w:rsid w:val="005F57AC"/>
    <w:rsid w:val="005F674B"/>
    <w:rsid w:val="006057E4"/>
    <w:rsid w:val="00611C78"/>
    <w:rsid w:val="006139FB"/>
    <w:rsid w:val="00614A91"/>
    <w:rsid w:val="00620ADA"/>
    <w:rsid w:val="0062228D"/>
    <w:rsid w:val="00622EA4"/>
    <w:rsid w:val="0062452E"/>
    <w:rsid w:val="00640B4D"/>
    <w:rsid w:val="0064293B"/>
    <w:rsid w:val="0064401F"/>
    <w:rsid w:val="00645922"/>
    <w:rsid w:val="006473C8"/>
    <w:rsid w:val="00650AEC"/>
    <w:rsid w:val="006554BC"/>
    <w:rsid w:val="006562F5"/>
    <w:rsid w:val="00661853"/>
    <w:rsid w:val="00662ADB"/>
    <w:rsid w:val="00674108"/>
    <w:rsid w:val="00674234"/>
    <w:rsid w:val="006747AC"/>
    <w:rsid w:val="00675169"/>
    <w:rsid w:val="00676A53"/>
    <w:rsid w:val="00677DB6"/>
    <w:rsid w:val="00684678"/>
    <w:rsid w:val="00693E91"/>
    <w:rsid w:val="00696021"/>
    <w:rsid w:val="006A1890"/>
    <w:rsid w:val="006A40DE"/>
    <w:rsid w:val="006A466E"/>
    <w:rsid w:val="006A479A"/>
    <w:rsid w:val="006A7E3F"/>
    <w:rsid w:val="006B37DD"/>
    <w:rsid w:val="006B58AF"/>
    <w:rsid w:val="006B7951"/>
    <w:rsid w:val="006C2D1B"/>
    <w:rsid w:val="006C4F8B"/>
    <w:rsid w:val="006C62CE"/>
    <w:rsid w:val="006D094A"/>
    <w:rsid w:val="006D3657"/>
    <w:rsid w:val="006D4763"/>
    <w:rsid w:val="006D560F"/>
    <w:rsid w:val="006D5FA5"/>
    <w:rsid w:val="006D7505"/>
    <w:rsid w:val="006E0B57"/>
    <w:rsid w:val="006E1158"/>
    <w:rsid w:val="006E3897"/>
    <w:rsid w:val="006E7D7A"/>
    <w:rsid w:val="006F0810"/>
    <w:rsid w:val="006F143E"/>
    <w:rsid w:val="006F56DB"/>
    <w:rsid w:val="006F742F"/>
    <w:rsid w:val="007040A2"/>
    <w:rsid w:val="0070427A"/>
    <w:rsid w:val="007056B5"/>
    <w:rsid w:val="007073F3"/>
    <w:rsid w:val="0071071E"/>
    <w:rsid w:val="00711975"/>
    <w:rsid w:val="00723BB8"/>
    <w:rsid w:val="00725F5B"/>
    <w:rsid w:val="007339B0"/>
    <w:rsid w:val="00733A79"/>
    <w:rsid w:val="007346A5"/>
    <w:rsid w:val="00734936"/>
    <w:rsid w:val="00734BC4"/>
    <w:rsid w:val="00743EAF"/>
    <w:rsid w:val="0075120E"/>
    <w:rsid w:val="00753B77"/>
    <w:rsid w:val="00754656"/>
    <w:rsid w:val="007562E4"/>
    <w:rsid w:val="0075794A"/>
    <w:rsid w:val="0076043F"/>
    <w:rsid w:val="007616CA"/>
    <w:rsid w:val="00761B4A"/>
    <w:rsid w:val="00763FBD"/>
    <w:rsid w:val="0076429D"/>
    <w:rsid w:val="007646D3"/>
    <w:rsid w:val="00766C05"/>
    <w:rsid w:val="00774B3A"/>
    <w:rsid w:val="0077721D"/>
    <w:rsid w:val="007814DB"/>
    <w:rsid w:val="00781DA9"/>
    <w:rsid w:val="00796876"/>
    <w:rsid w:val="007A12CE"/>
    <w:rsid w:val="007A1E25"/>
    <w:rsid w:val="007A2A16"/>
    <w:rsid w:val="007B1AAA"/>
    <w:rsid w:val="007B2F91"/>
    <w:rsid w:val="007B42B7"/>
    <w:rsid w:val="007C048A"/>
    <w:rsid w:val="007C317D"/>
    <w:rsid w:val="007C5AE3"/>
    <w:rsid w:val="007C75A3"/>
    <w:rsid w:val="007D14B0"/>
    <w:rsid w:val="007F4949"/>
    <w:rsid w:val="007F70DE"/>
    <w:rsid w:val="00807677"/>
    <w:rsid w:val="00812B74"/>
    <w:rsid w:val="00821533"/>
    <w:rsid w:val="00830B56"/>
    <w:rsid w:val="00830EB2"/>
    <w:rsid w:val="00832324"/>
    <w:rsid w:val="00843E26"/>
    <w:rsid w:val="00844AE2"/>
    <w:rsid w:val="008478CE"/>
    <w:rsid w:val="008551BF"/>
    <w:rsid w:val="008610C7"/>
    <w:rsid w:val="008611A5"/>
    <w:rsid w:val="00867FB3"/>
    <w:rsid w:val="00871776"/>
    <w:rsid w:val="008717CC"/>
    <w:rsid w:val="00873A5F"/>
    <w:rsid w:val="00874311"/>
    <w:rsid w:val="008815C6"/>
    <w:rsid w:val="00894F0D"/>
    <w:rsid w:val="00896CF4"/>
    <w:rsid w:val="008A6D0A"/>
    <w:rsid w:val="008B0D22"/>
    <w:rsid w:val="008B2B85"/>
    <w:rsid w:val="008B2E86"/>
    <w:rsid w:val="008B3E76"/>
    <w:rsid w:val="008B5128"/>
    <w:rsid w:val="008B7B24"/>
    <w:rsid w:val="008B7B99"/>
    <w:rsid w:val="008C0A56"/>
    <w:rsid w:val="008C1DC3"/>
    <w:rsid w:val="008C2A47"/>
    <w:rsid w:val="008C347D"/>
    <w:rsid w:val="008D1F99"/>
    <w:rsid w:val="008D2929"/>
    <w:rsid w:val="008D6E7B"/>
    <w:rsid w:val="008F125F"/>
    <w:rsid w:val="008F18C9"/>
    <w:rsid w:val="008F2B7A"/>
    <w:rsid w:val="008F3FE9"/>
    <w:rsid w:val="008F4C36"/>
    <w:rsid w:val="00900C93"/>
    <w:rsid w:val="00904AE3"/>
    <w:rsid w:val="00914CBC"/>
    <w:rsid w:val="00915DF1"/>
    <w:rsid w:val="00917E54"/>
    <w:rsid w:val="009268E8"/>
    <w:rsid w:val="0093342D"/>
    <w:rsid w:val="00936956"/>
    <w:rsid w:val="00937C78"/>
    <w:rsid w:val="00943AFF"/>
    <w:rsid w:val="009452FA"/>
    <w:rsid w:val="00945F8C"/>
    <w:rsid w:val="00950543"/>
    <w:rsid w:val="009557B7"/>
    <w:rsid w:val="0095608F"/>
    <w:rsid w:val="009613F4"/>
    <w:rsid w:val="00966A00"/>
    <w:rsid w:val="00967289"/>
    <w:rsid w:val="00992E36"/>
    <w:rsid w:val="009A304B"/>
    <w:rsid w:val="009A340F"/>
    <w:rsid w:val="009B26FF"/>
    <w:rsid w:val="009C1FFB"/>
    <w:rsid w:val="009C3C3E"/>
    <w:rsid w:val="009C5457"/>
    <w:rsid w:val="009D371F"/>
    <w:rsid w:val="009D6D08"/>
    <w:rsid w:val="009D74F5"/>
    <w:rsid w:val="009E3C2B"/>
    <w:rsid w:val="009E52DF"/>
    <w:rsid w:val="009E7476"/>
    <w:rsid w:val="009F4282"/>
    <w:rsid w:val="009F53F5"/>
    <w:rsid w:val="00A00747"/>
    <w:rsid w:val="00A01E24"/>
    <w:rsid w:val="00A045C3"/>
    <w:rsid w:val="00A05E55"/>
    <w:rsid w:val="00A1181C"/>
    <w:rsid w:val="00A134AF"/>
    <w:rsid w:val="00A1477B"/>
    <w:rsid w:val="00A15E75"/>
    <w:rsid w:val="00A316DA"/>
    <w:rsid w:val="00A45EC4"/>
    <w:rsid w:val="00A62065"/>
    <w:rsid w:val="00A661F1"/>
    <w:rsid w:val="00A6782C"/>
    <w:rsid w:val="00A80851"/>
    <w:rsid w:val="00A84E93"/>
    <w:rsid w:val="00A870A4"/>
    <w:rsid w:val="00A9530A"/>
    <w:rsid w:val="00A95A8F"/>
    <w:rsid w:val="00A969D4"/>
    <w:rsid w:val="00AA6593"/>
    <w:rsid w:val="00AB54E3"/>
    <w:rsid w:val="00AB7566"/>
    <w:rsid w:val="00AC2AA5"/>
    <w:rsid w:val="00AC4C00"/>
    <w:rsid w:val="00AD0AEE"/>
    <w:rsid w:val="00AD5B95"/>
    <w:rsid w:val="00AE556C"/>
    <w:rsid w:val="00AF57B9"/>
    <w:rsid w:val="00B05261"/>
    <w:rsid w:val="00B05A36"/>
    <w:rsid w:val="00B154BD"/>
    <w:rsid w:val="00B21D7F"/>
    <w:rsid w:val="00B23B33"/>
    <w:rsid w:val="00B24876"/>
    <w:rsid w:val="00B3087D"/>
    <w:rsid w:val="00B31DD6"/>
    <w:rsid w:val="00B3218E"/>
    <w:rsid w:val="00B3263D"/>
    <w:rsid w:val="00B3496D"/>
    <w:rsid w:val="00B35E6F"/>
    <w:rsid w:val="00B36E3F"/>
    <w:rsid w:val="00B44F80"/>
    <w:rsid w:val="00B50D8B"/>
    <w:rsid w:val="00B6459A"/>
    <w:rsid w:val="00B65DEF"/>
    <w:rsid w:val="00B702C2"/>
    <w:rsid w:val="00B807E2"/>
    <w:rsid w:val="00B85EEE"/>
    <w:rsid w:val="00B948C2"/>
    <w:rsid w:val="00BA5E2C"/>
    <w:rsid w:val="00BA5F7A"/>
    <w:rsid w:val="00BB437D"/>
    <w:rsid w:val="00BB500E"/>
    <w:rsid w:val="00BB5A8C"/>
    <w:rsid w:val="00BC3B31"/>
    <w:rsid w:val="00BC3D4C"/>
    <w:rsid w:val="00BC7B81"/>
    <w:rsid w:val="00BD490C"/>
    <w:rsid w:val="00BE2296"/>
    <w:rsid w:val="00BE5EED"/>
    <w:rsid w:val="00BF0B93"/>
    <w:rsid w:val="00BF44FA"/>
    <w:rsid w:val="00C06157"/>
    <w:rsid w:val="00C10BC7"/>
    <w:rsid w:val="00C12216"/>
    <w:rsid w:val="00C21E44"/>
    <w:rsid w:val="00C30221"/>
    <w:rsid w:val="00C349A5"/>
    <w:rsid w:val="00C4325B"/>
    <w:rsid w:val="00C44C98"/>
    <w:rsid w:val="00C44E86"/>
    <w:rsid w:val="00C54CB2"/>
    <w:rsid w:val="00C54EB6"/>
    <w:rsid w:val="00C61190"/>
    <w:rsid w:val="00C66726"/>
    <w:rsid w:val="00CA06D9"/>
    <w:rsid w:val="00CA1CBB"/>
    <w:rsid w:val="00CA2214"/>
    <w:rsid w:val="00CA6D7C"/>
    <w:rsid w:val="00CB39DC"/>
    <w:rsid w:val="00CB7462"/>
    <w:rsid w:val="00CB7F8A"/>
    <w:rsid w:val="00CC2816"/>
    <w:rsid w:val="00CD0E46"/>
    <w:rsid w:val="00CD3122"/>
    <w:rsid w:val="00CD3206"/>
    <w:rsid w:val="00CD371F"/>
    <w:rsid w:val="00CD6A5A"/>
    <w:rsid w:val="00CD7082"/>
    <w:rsid w:val="00CE476A"/>
    <w:rsid w:val="00CE5B4D"/>
    <w:rsid w:val="00D00007"/>
    <w:rsid w:val="00D027F0"/>
    <w:rsid w:val="00D02BBF"/>
    <w:rsid w:val="00D167D1"/>
    <w:rsid w:val="00D203AF"/>
    <w:rsid w:val="00D23C27"/>
    <w:rsid w:val="00D41AB0"/>
    <w:rsid w:val="00D43FFE"/>
    <w:rsid w:val="00D456C4"/>
    <w:rsid w:val="00D54AEE"/>
    <w:rsid w:val="00D66819"/>
    <w:rsid w:val="00D81666"/>
    <w:rsid w:val="00D84911"/>
    <w:rsid w:val="00D84E1E"/>
    <w:rsid w:val="00D95424"/>
    <w:rsid w:val="00D96525"/>
    <w:rsid w:val="00D96A5D"/>
    <w:rsid w:val="00D977A3"/>
    <w:rsid w:val="00DA50A6"/>
    <w:rsid w:val="00DA5C5B"/>
    <w:rsid w:val="00DB04D0"/>
    <w:rsid w:val="00DB29FA"/>
    <w:rsid w:val="00DB6440"/>
    <w:rsid w:val="00DC0664"/>
    <w:rsid w:val="00DC2E9F"/>
    <w:rsid w:val="00DC455F"/>
    <w:rsid w:val="00DD5443"/>
    <w:rsid w:val="00DE2DAA"/>
    <w:rsid w:val="00DE48DE"/>
    <w:rsid w:val="00DF04C6"/>
    <w:rsid w:val="00DF683B"/>
    <w:rsid w:val="00E02D0F"/>
    <w:rsid w:val="00E136A9"/>
    <w:rsid w:val="00E16BFB"/>
    <w:rsid w:val="00E3172A"/>
    <w:rsid w:val="00E43A20"/>
    <w:rsid w:val="00E440B8"/>
    <w:rsid w:val="00E504F3"/>
    <w:rsid w:val="00E538AE"/>
    <w:rsid w:val="00E617F2"/>
    <w:rsid w:val="00E65121"/>
    <w:rsid w:val="00E71B6D"/>
    <w:rsid w:val="00E85349"/>
    <w:rsid w:val="00E86C02"/>
    <w:rsid w:val="00E93514"/>
    <w:rsid w:val="00E94A3B"/>
    <w:rsid w:val="00E96914"/>
    <w:rsid w:val="00E97375"/>
    <w:rsid w:val="00EA2087"/>
    <w:rsid w:val="00EA4C9C"/>
    <w:rsid w:val="00EC021C"/>
    <w:rsid w:val="00ED0EC5"/>
    <w:rsid w:val="00ED5323"/>
    <w:rsid w:val="00EF268B"/>
    <w:rsid w:val="00F029B3"/>
    <w:rsid w:val="00F02FC8"/>
    <w:rsid w:val="00F07FCD"/>
    <w:rsid w:val="00F1784E"/>
    <w:rsid w:val="00F26AA6"/>
    <w:rsid w:val="00F26B3C"/>
    <w:rsid w:val="00F2757C"/>
    <w:rsid w:val="00F3293A"/>
    <w:rsid w:val="00F3673F"/>
    <w:rsid w:val="00F40C36"/>
    <w:rsid w:val="00F528B5"/>
    <w:rsid w:val="00F555D6"/>
    <w:rsid w:val="00F60BE5"/>
    <w:rsid w:val="00F76B94"/>
    <w:rsid w:val="00F86822"/>
    <w:rsid w:val="00F87B51"/>
    <w:rsid w:val="00FA2AD0"/>
    <w:rsid w:val="00FA36D6"/>
    <w:rsid w:val="00FA3D77"/>
    <w:rsid w:val="00FA5594"/>
    <w:rsid w:val="00FB2010"/>
    <w:rsid w:val="00FB562E"/>
    <w:rsid w:val="00FB6AF7"/>
    <w:rsid w:val="00FB7626"/>
    <w:rsid w:val="00FC10E3"/>
    <w:rsid w:val="00FC41F8"/>
    <w:rsid w:val="00FC6787"/>
    <w:rsid w:val="00FC7546"/>
    <w:rsid w:val="00FD15E0"/>
    <w:rsid w:val="00FD271A"/>
    <w:rsid w:val="00FF03A9"/>
    <w:rsid w:val="00FF260A"/>
    <w:rsid w:val="00FF2C81"/>
    <w:rsid w:val="00FF3118"/>
    <w:rsid w:val="04CB5FDF"/>
    <w:rsid w:val="06BF6017"/>
    <w:rsid w:val="0D696CDD"/>
    <w:rsid w:val="1B9273FE"/>
    <w:rsid w:val="23FF15E4"/>
    <w:rsid w:val="268A0DAD"/>
    <w:rsid w:val="2D9C0233"/>
    <w:rsid w:val="375241BA"/>
    <w:rsid w:val="3B90705F"/>
    <w:rsid w:val="3EC77A38"/>
    <w:rsid w:val="3FEA5DF3"/>
    <w:rsid w:val="4944683A"/>
    <w:rsid w:val="4DAE15EE"/>
    <w:rsid w:val="53C438F2"/>
    <w:rsid w:val="603E640A"/>
    <w:rsid w:val="62A3326C"/>
    <w:rsid w:val="68E151A3"/>
    <w:rsid w:val="6A576E16"/>
    <w:rsid w:val="7BB93664"/>
    <w:rsid w:val="7C83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944</Words>
  <Characters>996</Characters>
  <Lines>7</Lines>
  <Paragraphs>2</Paragraphs>
  <TotalTime>38</TotalTime>
  <ScaleCrop>false</ScaleCrop>
  <LinksUpToDate>false</LinksUpToDate>
  <CharactersWithSpaces>1000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2026-08-29T02:46:00Z</dcterms:created>
  <dc:creator>User</dc:creator>
  <cp:lastModifiedBy>～@迪@～</cp:lastModifiedBy>
  <cp:lastPrinted>2025-05-06T02:31:00Z</cp:lastPrinted>
  <dcterms:modified xsi:type="dcterms:W3CDTF">2026-09-02T02:00:18Z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B71EDC21AE15472DB5E82C4D89542D61_13</vt:lpwstr>
  </property>
  <property fmtid="{D5CDD505-2E9C-101B-9397-08002B2CF9AE}" pid="4" name="KSOTemplateDocerSaveRecord">
    <vt:lpwstr>eyJoZGlkIjoiNzczNmU1MDNlNTMzODVhN2JlY2VhZmMzOWU0Y2E3ZTgiLCJ1c2VySWQiOiIzOTQwODMyNzEifQ==</vt:lpwstr>
  </property>
</Properties>
</file>