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B47C" w14:textId="2FC133A8" w:rsidR="007F70DE" w:rsidRDefault="00F26AA6" w:rsidP="00723BB8">
      <w:pPr>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关于发布2</w:t>
      </w:r>
      <w:r>
        <w:rPr>
          <w:rFonts w:ascii="方正小标宋简体" w:eastAsia="方正小标宋简体"/>
          <w:sz w:val="44"/>
          <w:szCs w:val="44"/>
        </w:rPr>
        <w:t>02</w:t>
      </w:r>
      <w:r w:rsidR="00904AE3">
        <w:rPr>
          <w:rFonts w:ascii="方正小标宋简体" w:eastAsia="方正小标宋简体"/>
          <w:sz w:val="44"/>
          <w:szCs w:val="44"/>
        </w:rPr>
        <w:t>5</w:t>
      </w:r>
      <w:r>
        <w:rPr>
          <w:rFonts w:ascii="方正小标宋简体" w:eastAsia="方正小标宋简体" w:hint="eastAsia"/>
          <w:sz w:val="44"/>
          <w:szCs w:val="44"/>
        </w:rPr>
        <w:t>年</w:t>
      </w:r>
      <w:r w:rsidR="00294877">
        <w:rPr>
          <w:rFonts w:ascii="方正小标宋简体" w:eastAsia="方正小标宋简体"/>
          <w:sz w:val="44"/>
          <w:szCs w:val="44"/>
        </w:rPr>
        <w:t>2</w:t>
      </w:r>
      <w:r>
        <w:rPr>
          <w:rFonts w:ascii="方正小标宋简体" w:eastAsia="方正小标宋简体" w:hint="eastAsia"/>
          <w:sz w:val="44"/>
          <w:szCs w:val="44"/>
        </w:rPr>
        <w:t>月份基层党支部</w:t>
      </w:r>
    </w:p>
    <w:p w14:paraId="59DC0945" w14:textId="77777777" w:rsidR="007F70DE" w:rsidRDefault="00F26AA6" w:rsidP="00723BB8">
      <w:pPr>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学习教育安排的通知</w:t>
      </w:r>
    </w:p>
    <w:p w14:paraId="5C623FD8" w14:textId="77777777" w:rsidR="007F70DE" w:rsidRPr="00C30221" w:rsidRDefault="007F70DE" w:rsidP="00723BB8">
      <w:pPr>
        <w:spacing w:line="540" w:lineRule="exact"/>
        <w:rPr>
          <w:rFonts w:ascii="仿宋_GB2312" w:eastAsia="仿宋_GB2312" w:hint="eastAsia"/>
          <w:sz w:val="32"/>
          <w:szCs w:val="32"/>
        </w:rPr>
      </w:pPr>
    </w:p>
    <w:p w14:paraId="6E62C3E2" w14:textId="77777777" w:rsidR="007F70DE" w:rsidRDefault="00F26AA6" w:rsidP="00723BB8">
      <w:pPr>
        <w:spacing w:line="540" w:lineRule="exact"/>
        <w:rPr>
          <w:rFonts w:ascii="仿宋_GB2312" w:eastAsia="仿宋_GB2312" w:hint="eastAsia"/>
          <w:sz w:val="32"/>
          <w:szCs w:val="32"/>
        </w:rPr>
      </w:pPr>
      <w:r>
        <w:rPr>
          <w:rFonts w:ascii="仿宋_GB2312" w:eastAsia="仿宋_GB2312" w:hint="eastAsia"/>
          <w:sz w:val="32"/>
          <w:szCs w:val="32"/>
        </w:rPr>
        <w:t>各二级党委：</w:t>
      </w:r>
    </w:p>
    <w:p w14:paraId="45FA9AA9" w14:textId="4BE84B70" w:rsidR="007F70DE" w:rsidRDefault="00F26AA6" w:rsidP="00723BB8">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为巩固拓展学习贯彻习近平新时代中国特色社会主义思想主题教育成果，认真落实学校党委“两学一做”学习教育要求，常态化</w:t>
      </w:r>
      <w:proofErr w:type="gramStart"/>
      <w:r>
        <w:rPr>
          <w:rFonts w:ascii="仿宋_GB2312" w:eastAsia="仿宋_GB2312" w:hint="eastAsia"/>
          <w:sz w:val="32"/>
          <w:szCs w:val="32"/>
        </w:rPr>
        <w:t>长效化开展</w:t>
      </w:r>
      <w:proofErr w:type="gramEnd"/>
      <w:r>
        <w:rPr>
          <w:rFonts w:ascii="仿宋_GB2312" w:eastAsia="仿宋_GB2312" w:hint="eastAsia"/>
          <w:sz w:val="32"/>
          <w:szCs w:val="32"/>
        </w:rPr>
        <w:t>党史学习教育，</w:t>
      </w:r>
      <w:r w:rsidR="008B5128" w:rsidRPr="008B5128">
        <w:rPr>
          <w:rFonts w:ascii="仿宋_GB2312" w:eastAsia="仿宋_GB2312" w:hint="eastAsia"/>
          <w:sz w:val="32"/>
          <w:szCs w:val="32"/>
        </w:rPr>
        <w:t>巩固</w:t>
      </w:r>
      <w:r w:rsidR="00FF2C81">
        <w:rPr>
          <w:rFonts w:ascii="仿宋_GB2312" w:eastAsia="仿宋_GB2312" w:hint="eastAsia"/>
          <w:sz w:val="32"/>
          <w:szCs w:val="32"/>
        </w:rPr>
        <w:t>深化</w:t>
      </w:r>
      <w:r w:rsidR="008B5128" w:rsidRPr="008B5128">
        <w:rPr>
          <w:rFonts w:ascii="仿宋_GB2312" w:eastAsia="仿宋_GB2312" w:hint="eastAsia"/>
          <w:sz w:val="32"/>
          <w:szCs w:val="32"/>
        </w:rPr>
        <w:t>党纪学习教育成果</w:t>
      </w:r>
      <w:r w:rsidR="008B5128">
        <w:rPr>
          <w:rFonts w:ascii="仿宋_GB2312" w:eastAsia="仿宋_GB2312" w:hint="eastAsia"/>
          <w:sz w:val="32"/>
          <w:szCs w:val="32"/>
        </w:rPr>
        <w:t>，</w:t>
      </w:r>
      <w:r>
        <w:rPr>
          <w:rFonts w:ascii="仿宋_GB2312" w:eastAsia="仿宋_GB2312" w:hint="eastAsia"/>
          <w:sz w:val="32"/>
          <w:szCs w:val="32"/>
        </w:rPr>
        <w:t>现将基层党支部</w:t>
      </w:r>
      <w:r w:rsidR="00294877">
        <w:rPr>
          <w:rFonts w:ascii="仿宋_GB2312" w:eastAsia="仿宋_GB2312"/>
          <w:sz w:val="32"/>
          <w:szCs w:val="32"/>
        </w:rPr>
        <w:t>2</w:t>
      </w:r>
      <w:r>
        <w:rPr>
          <w:rFonts w:ascii="仿宋_GB2312" w:eastAsia="仿宋_GB2312" w:hint="eastAsia"/>
          <w:sz w:val="32"/>
          <w:szCs w:val="32"/>
        </w:rPr>
        <w:t>月份学习教育安排通知如下：</w:t>
      </w:r>
    </w:p>
    <w:p w14:paraId="4A473D43" w14:textId="77777777" w:rsidR="007F70DE" w:rsidRDefault="00F26AA6" w:rsidP="00723BB8">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一、时间安排</w:t>
      </w:r>
    </w:p>
    <w:p w14:paraId="4725B902" w14:textId="481599E5" w:rsidR="007F70DE" w:rsidRDefault="00F26AA6" w:rsidP="00723BB8">
      <w:pPr>
        <w:spacing w:line="540" w:lineRule="exact"/>
        <w:ind w:firstLineChars="200" w:firstLine="640"/>
        <w:rPr>
          <w:rFonts w:ascii="仿宋_GB2312" w:eastAsia="仿宋_GB2312" w:hint="eastAsia"/>
          <w:sz w:val="32"/>
          <w:szCs w:val="32"/>
        </w:rPr>
      </w:pPr>
      <w:r>
        <w:rPr>
          <w:rFonts w:ascii="仿宋_GB2312" w:eastAsia="仿宋_GB2312"/>
          <w:sz w:val="32"/>
          <w:szCs w:val="32"/>
        </w:rPr>
        <w:t>202</w:t>
      </w:r>
      <w:r w:rsidR="008C347D">
        <w:rPr>
          <w:rFonts w:ascii="仿宋_GB2312" w:eastAsia="仿宋_GB2312"/>
          <w:sz w:val="32"/>
          <w:szCs w:val="32"/>
        </w:rPr>
        <w:t>5</w:t>
      </w:r>
      <w:r>
        <w:rPr>
          <w:rFonts w:ascii="仿宋_GB2312" w:eastAsia="仿宋_GB2312" w:hint="eastAsia"/>
          <w:sz w:val="32"/>
          <w:szCs w:val="32"/>
        </w:rPr>
        <w:t>年</w:t>
      </w:r>
      <w:r w:rsidR="00294877">
        <w:rPr>
          <w:rFonts w:ascii="仿宋_GB2312" w:eastAsia="仿宋_GB2312"/>
          <w:sz w:val="32"/>
          <w:szCs w:val="32"/>
        </w:rPr>
        <w:t>2</w:t>
      </w:r>
      <w:r>
        <w:rPr>
          <w:rFonts w:ascii="仿宋_GB2312" w:eastAsia="仿宋_GB2312"/>
          <w:sz w:val="32"/>
          <w:szCs w:val="32"/>
        </w:rPr>
        <w:t>月</w:t>
      </w:r>
    </w:p>
    <w:p w14:paraId="2213A094" w14:textId="77777777" w:rsidR="007F70DE" w:rsidRDefault="00F26AA6" w:rsidP="00723BB8">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二、学习教育内容</w:t>
      </w:r>
    </w:p>
    <w:p w14:paraId="764626CE" w14:textId="0B0DD0BF" w:rsidR="001B1709" w:rsidRPr="00271427" w:rsidRDefault="001B1709" w:rsidP="00723BB8">
      <w:pPr>
        <w:spacing w:line="540" w:lineRule="exact"/>
        <w:ind w:firstLineChars="200" w:firstLine="640"/>
        <w:rPr>
          <w:rFonts w:ascii="楷体_GB2312" w:eastAsia="楷体_GB2312" w:hint="eastAsia"/>
          <w:sz w:val="32"/>
          <w:szCs w:val="32"/>
        </w:rPr>
      </w:pPr>
      <w:r w:rsidRPr="00271427">
        <w:rPr>
          <w:rFonts w:ascii="楷体_GB2312" w:eastAsia="楷体_GB2312" w:hint="eastAsia"/>
          <w:sz w:val="32"/>
          <w:szCs w:val="32"/>
        </w:rPr>
        <w:t>（一）党章</w:t>
      </w:r>
      <w:r w:rsidR="00CD0E46" w:rsidRPr="00271427">
        <w:rPr>
          <w:rFonts w:ascii="楷体_GB2312" w:eastAsia="楷体_GB2312" w:hint="eastAsia"/>
          <w:sz w:val="32"/>
          <w:szCs w:val="32"/>
        </w:rPr>
        <w:t>党规</w:t>
      </w:r>
    </w:p>
    <w:p w14:paraId="21FEF4B6" w14:textId="5751A973" w:rsidR="00B21D7F" w:rsidRDefault="00D23C27" w:rsidP="00723BB8">
      <w:pPr>
        <w:spacing w:line="540" w:lineRule="exact"/>
        <w:ind w:firstLineChars="200" w:firstLine="640"/>
        <w:rPr>
          <w:rFonts w:ascii="仿宋_GB2312" w:eastAsia="仿宋_GB2312" w:hint="eastAsia"/>
          <w:sz w:val="32"/>
          <w:szCs w:val="32"/>
        </w:rPr>
      </w:pPr>
      <w:r>
        <w:rPr>
          <w:rFonts w:ascii="仿宋_GB2312" w:eastAsia="仿宋_GB2312"/>
          <w:sz w:val="32"/>
          <w:szCs w:val="32"/>
        </w:rPr>
        <w:t>1</w:t>
      </w:r>
      <w:r w:rsidR="00B21D7F">
        <w:rPr>
          <w:rFonts w:ascii="仿宋_GB2312" w:eastAsia="仿宋_GB2312"/>
          <w:sz w:val="32"/>
          <w:szCs w:val="32"/>
        </w:rPr>
        <w:t>.</w:t>
      </w:r>
      <w:r w:rsidR="00E617F2" w:rsidRPr="00E617F2">
        <w:rPr>
          <w:rFonts w:ascii="仿宋_GB2312" w:eastAsia="仿宋_GB2312" w:hint="eastAsia"/>
          <w:sz w:val="32"/>
          <w:szCs w:val="32"/>
        </w:rPr>
        <w:t>中国共产党章程（</w:t>
      </w:r>
      <w:r w:rsidR="00E617F2" w:rsidRPr="00E617F2">
        <w:rPr>
          <w:rFonts w:ascii="仿宋_GB2312" w:eastAsia="仿宋_GB2312"/>
          <w:sz w:val="32"/>
          <w:szCs w:val="32"/>
        </w:rPr>
        <w:t>2022年修改）</w:t>
      </w:r>
    </w:p>
    <w:p w14:paraId="4CFE9C18" w14:textId="1348A085" w:rsidR="00B21D7F" w:rsidRDefault="00D23C27" w:rsidP="00723BB8">
      <w:pPr>
        <w:spacing w:line="540" w:lineRule="exact"/>
        <w:ind w:firstLineChars="200" w:firstLine="640"/>
        <w:rPr>
          <w:rFonts w:ascii="仿宋_GB2312" w:eastAsia="仿宋_GB2312" w:hint="eastAsia"/>
          <w:sz w:val="32"/>
          <w:szCs w:val="32"/>
        </w:rPr>
      </w:pPr>
      <w:r>
        <w:rPr>
          <w:rFonts w:ascii="仿宋_GB2312" w:eastAsia="仿宋_GB2312"/>
          <w:sz w:val="32"/>
          <w:szCs w:val="32"/>
        </w:rPr>
        <w:t>2</w:t>
      </w:r>
      <w:r w:rsidR="00B21D7F">
        <w:rPr>
          <w:rFonts w:ascii="仿宋_GB2312" w:eastAsia="仿宋_GB2312"/>
          <w:sz w:val="32"/>
          <w:szCs w:val="32"/>
        </w:rPr>
        <w:t>.</w:t>
      </w:r>
      <w:r w:rsidR="00B21D7F">
        <w:rPr>
          <w:rFonts w:ascii="仿宋_GB2312" w:eastAsia="仿宋_GB2312" w:hint="eastAsia"/>
          <w:sz w:val="32"/>
          <w:szCs w:val="32"/>
        </w:rPr>
        <w:t>中国共产党纪律处分条例（</w:t>
      </w:r>
      <w:r w:rsidR="00B6459A" w:rsidRPr="00B6459A">
        <w:rPr>
          <w:rFonts w:ascii="仿宋_GB2312" w:eastAsia="仿宋_GB2312" w:hint="eastAsia"/>
          <w:sz w:val="32"/>
          <w:szCs w:val="32"/>
        </w:rPr>
        <w:t>自</w:t>
      </w:r>
      <w:r w:rsidR="00B6459A" w:rsidRPr="00B6459A">
        <w:rPr>
          <w:rFonts w:ascii="仿宋_GB2312" w:eastAsia="仿宋_GB2312"/>
          <w:sz w:val="32"/>
          <w:szCs w:val="32"/>
        </w:rPr>
        <w:t>2024年1月1日起施行</w:t>
      </w:r>
      <w:r w:rsidR="00B21D7F">
        <w:rPr>
          <w:rFonts w:ascii="仿宋_GB2312" w:eastAsia="仿宋_GB2312" w:hint="eastAsia"/>
          <w:sz w:val="32"/>
          <w:szCs w:val="32"/>
        </w:rPr>
        <w:t>）</w:t>
      </w:r>
    </w:p>
    <w:p w14:paraId="5EB7247A" w14:textId="2644C6AE" w:rsidR="00B21D7F" w:rsidRDefault="00D23C27" w:rsidP="00723BB8">
      <w:pPr>
        <w:spacing w:line="540" w:lineRule="exact"/>
        <w:ind w:firstLineChars="200" w:firstLine="640"/>
        <w:rPr>
          <w:rFonts w:ascii="仿宋_GB2312" w:eastAsia="仿宋_GB2312" w:hint="eastAsia"/>
          <w:sz w:val="32"/>
          <w:szCs w:val="32"/>
        </w:rPr>
      </w:pPr>
      <w:r>
        <w:rPr>
          <w:rFonts w:ascii="仿宋_GB2312" w:eastAsia="仿宋_GB2312"/>
          <w:sz w:val="32"/>
          <w:szCs w:val="32"/>
        </w:rPr>
        <w:t>3</w:t>
      </w:r>
      <w:r w:rsidR="00B21D7F">
        <w:rPr>
          <w:rFonts w:ascii="仿宋_GB2312" w:eastAsia="仿宋_GB2312"/>
          <w:sz w:val="32"/>
          <w:szCs w:val="32"/>
        </w:rPr>
        <w:t>.</w:t>
      </w:r>
      <w:r w:rsidR="00B21D7F">
        <w:rPr>
          <w:rFonts w:ascii="仿宋_GB2312" w:eastAsia="仿宋_GB2312" w:hint="eastAsia"/>
          <w:sz w:val="32"/>
          <w:szCs w:val="32"/>
        </w:rPr>
        <w:t>党史学习教育工作条例（</w:t>
      </w:r>
      <w:r w:rsidR="00091FBB" w:rsidRPr="00091FBB">
        <w:rPr>
          <w:rFonts w:ascii="仿宋_GB2312" w:eastAsia="仿宋_GB2312"/>
          <w:sz w:val="32"/>
          <w:szCs w:val="32"/>
        </w:rPr>
        <w:t>2024年2月5日中共中央发布</w:t>
      </w:r>
      <w:r w:rsidR="00B21D7F">
        <w:rPr>
          <w:rFonts w:ascii="仿宋_GB2312" w:eastAsia="仿宋_GB2312" w:hint="eastAsia"/>
          <w:sz w:val="32"/>
          <w:szCs w:val="32"/>
        </w:rPr>
        <w:t>）</w:t>
      </w:r>
    </w:p>
    <w:p w14:paraId="04C56D62" w14:textId="59B8ECB8" w:rsidR="00271427" w:rsidRPr="004315EB" w:rsidRDefault="00271427" w:rsidP="00723BB8">
      <w:pPr>
        <w:spacing w:line="540" w:lineRule="exact"/>
        <w:ind w:firstLineChars="200" w:firstLine="640"/>
        <w:rPr>
          <w:rFonts w:ascii="楷体_GB2312" w:eastAsia="楷体_GB2312" w:hint="eastAsia"/>
          <w:sz w:val="32"/>
          <w:szCs w:val="32"/>
        </w:rPr>
      </w:pPr>
      <w:r w:rsidRPr="004315EB">
        <w:rPr>
          <w:rFonts w:ascii="楷体_GB2312" w:eastAsia="楷体_GB2312" w:hint="eastAsia"/>
          <w:sz w:val="32"/>
          <w:szCs w:val="32"/>
        </w:rPr>
        <w:t>（二）</w:t>
      </w:r>
      <w:r w:rsidR="00440778" w:rsidRPr="004315EB">
        <w:rPr>
          <w:rFonts w:ascii="楷体_GB2312" w:eastAsia="楷体_GB2312" w:hint="eastAsia"/>
          <w:sz w:val="32"/>
          <w:szCs w:val="32"/>
        </w:rPr>
        <w:t>学习贯彻党的二十届三中全会精神</w:t>
      </w:r>
    </w:p>
    <w:p w14:paraId="60C878B7" w14:textId="7393A97E" w:rsidR="00E136A9" w:rsidRDefault="001A510B" w:rsidP="00723BB8">
      <w:pPr>
        <w:spacing w:line="540" w:lineRule="exact"/>
        <w:ind w:firstLineChars="200" w:firstLine="640"/>
        <w:rPr>
          <w:rFonts w:ascii="仿宋_GB2312" w:eastAsia="仿宋_GB2312" w:hint="eastAsia"/>
          <w:sz w:val="32"/>
          <w:szCs w:val="32"/>
        </w:rPr>
      </w:pPr>
      <w:r>
        <w:rPr>
          <w:rFonts w:ascii="仿宋_GB2312" w:eastAsia="仿宋_GB2312"/>
          <w:sz w:val="32"/>
          <w:szCs w:val="32"/>
        </w:rPr>
        <w:t>1</w:t>
      </w:r>
      <w:r w:rsidR="00E136A9">
        <w:rPr>
          <w:rFonts w:ascii="仿宋_GB2312" w:eastAsia="仿宋_GB2312" w:hint="eastAsia"/>
          <w:sz w:val="32"/>
          <w:szCs w:val="32"/>
        </w:rPr>
        <w:t>.</w:t>
      </w:r>
      <w:r w:rsidR="00676A53" w:rsidRPr="00676A53">
        <w:rPr>
          <w:rFonts w:ascii="仿宋_GB2312" w:eastAsia="仿宋_GB2312" w:hint="eastAsia"/>
          <w:sz w:val="32"/>
          <w:szCs w:val="32"/>
        </w:rPr>
        <w:t>中共中央关于进一步全面深化改革 推进中国式现代化的决定</w:t>
      </w:r>
    </w:p>
    <w:p w14:paraId="3F86D0FA" w14:textId="0A9CB9AD" w:rsidR="00376F82" w:rsidRDefault="001A510B" w:rsidP="00723BB8">
      <w:pPr>
        <w:spacing w:line="540" w:lineRule="exact"/>
        <w:ind w:firstLineChars="200" w:firstLine="640"/>
        <w:rPr>
          <w:rFonts w:ascii="仿宋_GB2312" w:eastAsia="仿宋_GB2312" w:hint="eastAsia"/>
          <w:sz w:val="32"/>
          <w:szCs w:val="32"/>
        </w:rPr>
      </w:pPr>
      <w:r>
        <w:rPr>
          <w:rFonts w:ascii="仿宋_GB2312" w:eastAsia="仿宋_GB2312"/>
          <w:sz w:val="32"/>
          <w:szCs w:val="32"/>
        </w:rPr>
        <w:t>2</w:t>
      </w:r>
      <w:r w:rsidR="00376F82">
        <w:rPr>
          <w:rFonts w:ascii="仿宋_GB2312" w:eastAsia="仿宋_GB2312"/>
          <w:sz w:val="32"/>
          <w:szCs w:val="32"/>
        </w:rPr>
        <w:t>.</w:t>
      </w:r>
      <w:r w:rsidR="00376F82" w:rsidRPr="00376F82">
        <w:rPr>
          <w:rFonts w:ascii="仿宋_GB2312" w:eastAsia="仿宋_GB2312" w:hint="eastAsia"/>
          <w:sz w:val="32"/>
          <w:szCs w:val="32"/>
        </w:rPr>
        <w:t>习近平：关于《中共中央关于进一步全面深化改革、推进中国式现代化的决定》的说明</w:t>
      </w:r>
    </w:p>
    <w:p w14:paraId="69D67849" w14:textId="52FF5420" w:rsidR="001A3D32" w:rsidRPr="008A6D0A" w:rsidRDefault="001A3D32" w:rsidP="00723BB8">
      <w:pPr>
        <w:spacing w:line="540" w:lineRule="exact"/>
        <w:ind w:firstLineChars="200" w:firstLine="640"/>
        <w:rPr>
          <w:rFonts w:ascii="楷体_GB2312" w:eastAsia="楷体_GB2312" w:hint="eastAsia"/>
          <w:sz w:val="32"/>
          <w:szCs w:val="32"/>
        </w:rPr>
      </w:pPr>
      <w:r w:rsidRPr="0075120E">
        <w:rPr>
          <w:rFonts w:ascii="楷体_GB2312" w:eastAsia="楷体_GB2312" w:hint="eastAsia"/>
          <w:sz w:val="32"/>
          <w:szCs w:val="32"/>
        </w:rPr>
        <w:t>（三）</w:t>
      </w:r>
      <w:r w:rsidR="008A6D0A" w:rsidRPr="0075120E">
        <w:rPr>
          <w:rFonts w:ascii="楷体_GB2312" w:eastAsia="楷体_GB2312" w:hint="eastAsia"/>
          <w:sz w:val="32"/>
          <w:szCs w:val="32"/>
        </w:rPr>
        <w:t>习近平总书记近期重要讲话精神和重要文章</w:t>
      </w:r>
    </w:p>
    <w:p w14:paraId="4040E717" w14:textId="3D7DC1C2" w:rsidR="00766C05" w:rsidRPr="00DA50A6" w:rsidRDefault="001D6D4D" w:rsidP="00723BB8">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766C05" w:rsidRPr="00DA50A6">
        <w:rPr>
          <w:rFonts w:ascii="仿宋_GB2312" w:eastAsia="仿宋_GB2312"/>
          <w:sz w:val="32"/>
          <w:szCs w:val="32"/>
        </w:rPr>
        <w:t>.</w:t>
      </w:r>
      <w:r w:rsidR="00766C05" w:rsidRPr="00DA50A6">
        <w:rPr>
          <w:rFonts w:ascii="仿宋_GB2312" w:eastAsia="仿宋_GB2312" w:hint="eastAsia"/>
          <w:sz w:val="32"/>
          <w:szCs w:val="32"/>
        </w:rPr>
        <w:t>习近平：</w:t>
      </w:r>
      <w:r w:rsidRPr="001D6D4D">
        <w:rPr>
          <w:rFonts w:ascii="仿宋_GB2312" w:eastAsia="仿宋_GB2312" w:hint="eastAsia"/>
          <w:sz w:val="32"/>
          <w:szCs w:val="32"/>
        </w:rPr>
        <w:t>在二</w:t>
      </w:r>
      <w:r w:rsidRPr="001D6D4D">
        <w:rPr>
          <w:rFonts w:ascii="微软雅黑" w:eastAsia="微软雅黑" w:hAnsi="微软雅黑" w:cs="微软雅黑" w:hint="eastAsia"/>
          <w:sz w:val="32"/>
          <w:szCs w:val="32"/>
        </w:rPr>
        <w:t>〇</w:t>
      </w:r>
      <w:r w:rsidRPr="001D6D4D">
        <w:rPr>
          <w:rFonts w:ascii="仿宋_GB2312" w:eastAsia="仿宋_GB2312" w:hAnsi="仿宋_GB2312" w:cs="仿宋_GB2312" w:hint="eastAsia"/>
          <w:sz w:val="32"/>
          <w:szCs w:val="32"/>
        </w:rPr>
        <w:t>二五年春节团拜会上的讲话</w:t>
      </w:r>
    </w:p>
    <w:p w14:paraId="586F7512" w14:textId="45A45A22" w:rsidR="007F70DE" w:rsidRDefault="001D6D4D" w:rsidP="00723BB8">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w:t>
      </w:r>
      <w:r w:rsidR="00F26AA6" w:rsidRPr="00DA50A6">
        <w:rPr>
          <w:rFonts w:ascii="仿宋_GB2312" w:eastAsia="仿宋_GB2312"/>
          <w:sz w:val="32"/>
          <w:szCs w:val="32"/>
        </w:rPr>
        <w:t>.</w:t>
      </w:r>
      <w:bookmarkStart w:id="0" w:name="_Hlk173233171"/>
      <w:r w:rsidR="00F26AA6" w:rsidRPr="00DA50A6">
        <w:rPr>
          <w:rFonts w:ascii="仿宋_GB2312" w:eastAsia="仿宋_GB2312" w:hint="eastAsia"/>
          <w:sz w:val="32"/>
          <w:szCs w:val="32"/>
        </w:rPr>
        <w:t>习近平：</w:t>
      </w:r>
      <w:r w:rsidR="004E004C" w:rsidRPr="004E004C">
        <w:rPr>
          <w:rFonts w:ascii="仿宋_GB2312" w:eastAsia="仿宋_GB2312" w:hint="eastAsia"/>
          <w:sz w:val="32"/>
          <w:szCs w:val="32"/>
        </w:rPr>
        <w:t>进一步全面深化改革中的几个重大理论和实践问</w:t>
      </w:r>
      <w:r w:rsidR="004E004C" w:rsidRPr="004E004C">
        <w:rPr>
          <w:rFonts w:ascii="仿宋_GB2312" w:eastAsia="仿宋_GB2312" w:hint="eastAsia"/>
          <w:sz w:val="32"/>
          <w:szCs w:val="32"/>
        </w:rPr>
        <w:lastRenderedPageBreak/>
        <w:t>题</w:t>
      </w:r>
      <w:r w:rsidR="004935A2" w:rsidRPr="00DA50A6">
        <w:rPr>
          <w:rFonts w:ascii="仿宋_GB2312" w:eastAsia="仿宋_GB2312" w:hint="eastAsia"/>
          <w:sz w:val="32"/>
          <w:szCs w:val="32"/>
        </w:rPr>
        <w:t>（《求是》</w:t>
      </w:r>
      <w:r w:rsidR="004935A2" w:rsidRPr="00DA50A6">
        <w:rPr>
          <w:rFonts w:ascii="仿宋_GB2312" w:eastAsia="仿宋_GB2312"/>
          <w:sz w:val="32"/>
          <w:szCs w:val="32"/>
        </w:rPr>
        <w:t>202</w:t>
      </w:r>
      <w:r w:rsidR="004E004C">
        <w:rPr>
          <w:rFonts w:ascii="仿宋_GB2312" w:eastAsia="仿宋_GB2312" w:hint="eastAsia"/>
          <w:sz w:val="32"/>
          <w:szCs w:val="32"/>
        </w:rPr>
        <w:t>5</w:t>
      </w:r>
      <w:r w:rsidR="004935A2" w:rsidRPr="00DA50A6">
        <w:rPr>
          <w:rFonts w:ascii="仿宋_GB2312" w:eastAsia="仿宋_GB2312"/>
          <w:sz w:val="32"/>
          <w:szCs w:val="32"/>
        </w:rPr>
        <w:t>年第</w:t>
      </w:r>
      <w:r w:rsidR="004E004C">
        <w:rPr>
          <w:rFonts w:ascii="仿宋_GB2312" w:eastAsia="仿宋_GB2312" w:hint="eastAsia"/>
          <w:sz w:val="32"/>
          <w:szCs w:val="32"/>
        </w:rPr>
        <w:t>0</w:t>
      </w:r>
      <w:r w:rsidR="00F40C36" w:rsidRPr="00DA50A6">
        <w:rPr>
          <w:rFonts w:ascii="仿宋_GB2312" w:eastAsia="仿宋_GB2312"/>
          <w:sz w:val="32"/>
          <w:szCs w:val="32"/>
        </w:rPr>
        <w:t>2</w:t>
      </w:r>
      <w:r w:rsidR="004935A2" w:rsidRPr="00DA50A6">
        <w:rPr>
          <w:rFonts w:ascii="仿宋_GB2312" w:eastAsia="仿宋_GB2312"/>
          <w:sz w:val="32"/>
          <w:szCs w:val="32"/>
        </w:rPr>
        <w:t>期发表）</w:t>
      </w:r>
      <w:bookmarkEnd w:id="0"/>
    </w:p>
    <w:p w14:paraId="706707D0" w14:textId="22D0DB05" w:rsidR="00D167D1" w:rsidRPr="00D167D1" w:rsidRDefault="0075120E" w:rsidP="00723BB8">
      <w:pPr>
        <w:spacing w:line="540" w:lineRule="exact"/>
        <w:ind w:firstLineChars="200" w:firstLine="640"/>
        <w:rPr>
          <w:rFonts w:ascii="仿宋_GB2312" w:eastAsia="仿宋_GB2312" w:hint="eastAsia"/>
          <w:sz w:val="32"/>
          <w:szCs w:val="32"/>
        </w:rPr>
      </w:pPr>
      <w:r w:rsidRPr="0075120E">
        <w:rPr>
          <w:rFonts w:ascii="仿宋_GB2312" w:eastAsia="仿宋_GB2312" w:hint="eastAsia"/>
          <w:sz w:val="32"/>
          <w:szCs w:val="32"/>
        </w:rPr>
        <w:t>3</w:t>
      </w:r>
      <w:r w:rsidR="00D167D1" w:rsidRPr="0075120E">
        <w:rPr>
          <w:rFonts w:ascii="仿宋_GB2312" w:eastAsia="仿宋_GB2312"/>
          <w:sz w:val="32"/>
          <w:szCs w:val="32"/>
        </w:rPr>
        <w:t>.</w:t>
      </w:r>
      <w:r w:rsidR="00A1181C" w:rsidRPr="0075120E">
        <w:rPr>
          <w:rFonts w:ascii="仿宋_GB2312" w:eastAsia="仿宋_GB2312" w:hint="eastAsia"/>
          <w:sz w:val="32"/>
          <w:szCs w:val="32"/>
        </w:rPr>
        <w:t>习近平：</w:t>
      </w:r>
      <w:r w:rsidRPr="0075120E">
        <w:rPr>
          <w:rFonts w:ascii="仿宋_GB2312" w:eastAsia="仿宋_GB2312" w:hint="eastAsia"/>
          <w:sz w:val="32"/>
          <w:szCs w:val="32"/>
        </w:rPr>
        <w:t>注重家庭，注重家教，注重家风</w:t>
      </w:r>
      <w:r w:rsidR="004E62C8" w:rsidRPr="0075120E">
        <w:rPr>
          <w:rFonts w:ascii="仿宋_GB2312" w:eastAsia="仿宋_GB2312" w:hint="eastAsia"/>
          <w:sz w:val="32"/>
          <w:szCs w:val="32"/>
        </w:rPr>
        <w:t>（《求是》</w:t>
      </w:r>
      <w:r w:rsidR="004E62C8" w:rsidRPr="0075120E">
        <w:rPr>
          <w:rFonts w:ascii="仿宋_GB2312" w:eastAsia="仿宋_GB2312"/>
          <w:sz w:val="32"/>
          <w:szCs w:val="32"/>
        </w:rPr>
        <w:t>2025年第</w:t>
      </w:r>
      <w:r w:rsidR="0064293B" w:rsidRPr="0075120E">
        <w:rPr>
          <w:rFonts w:ascii="仿宋_GB2312" w:eastAsia="仿宋_GB2312" w:hint="eastAsia"/>
          <w:sz w:val="32"/>
          <w:szCs w:val="32"/>
        </w:rPr>
        <w:t>0</w:t>
      </w:r>
      <w:r w:rsidRPr="0075120E">
        <w:rPr>
          <w:rFonts w:ascii="仿宋_GB2312" w:eastAsia="仿宋_GB2312" w:hint="eastAsia"/>
          <w:sz w:val="32"/>
          <w:szCs w:val="32"/>
        </w:rPr>
        <w:t>3</w:t>
      </w:r>
      <w:r w:rsidR="004E62C8" w:rsidRPr="0075120E">
        <w:rPr>
          <w:rFonts w:ascii="仿宋_GB2312" w:eastAsia="仿宋_GB2312"/>
          <w:sz w:val="32"/>
          <w:szCs w:val="32"/>
        </w:rPr>
        <w:t>期发表）</w:t>
      </w:r>
    </w:p>
    <w:p w14:paraId="0AA482C5" w14:textId="77777777" w:rsidR="007F70DE" w:rsidRDefault="00F26AA6" w:rsidP="00723BB8">
      <w:pPr>
        <w:spacing w:line="540" w:lineRule="exact"/>
        <w:ind w:firstLineChars="200" w:firstLine="640"/>
        <w:rPr>
          <w:rFonts w:ascii="黑体" w:eastAsia="黑体" w:hAnsi="黑体" w:hint="eastAsia"/>
          <w:sz w:val="32"/>
          <w:szCs w:val="32"/>
        </w:rPr>
      </w:pPr>
      <w:r>
        <w:rPr>
          <w:rFonts w:ascii="黑体" w:eastAsia="黑体" w:hAnsi="黑体"/>
          <w:sz w:val="32"/>
          <w:szCs w:val="32"/>
        </w:rPr>
        <w:t>三、相关要求</w:t>
      </w:r>
    </w:p>
    <w:p w14:paraId="643978E2" w14:textId="77777777" w:rsidR="007F70DE" w:rsidRDefault="00F26AA6" w:rsidP="00723BB8">
      <w:pPr>
        <w:spacing w:line="540" w:lineRule="exact"/>
        <w:ind w:firstLineChars="200" w:firstLine="640"/>
        <w:rPr>
          <w:rFonts w:ascii="仿宋_GB2312" w:eastAsia="仿宋_GB2312" w:hint="eastAsia"/>
          <w:sz w:val="32"/>
          <w:szCs w:val="32"/>
        </w:rPr>
      </w:pPr>
      <w:r>
        <w:rPr>
          <w:rFonts w:ascii="楷体_GB2312" w:eastAsia="楷体_GB2312" w:hint="eastAsia"/>
          <w:sz w:val="32"/>
          <w:szCs w:val="32"/>
        </w:rPr>
        <w:t>1.高度重视，加强组织领导。</w:t>
      </w:r>
      <w:r>
        <w:rPr>
          <w:rFonts w:ascii="仿宋_GB2312" w:eastAsia="仿宋_GB2312" w:hint="eastAsia"/>
          <w:sz w:val="32"/>
          <w:szCs w:val="32"/>
        </w:rPr>
        <w:t>各二级党委要切实担负起政治责任和领导责任，加强对所辖各党支部学习的组织协调和督促检查，做到有部署、有检查、有落实。</w:t>
      </w:r>
    </w:p>
    <w:p w14:paraId="04664677" w14:textId="40C8F577" w:rsidR="007F70DE" w:rsidRDefault="00F26AA6" w:rsidP="00723BB8">
      <w:pPr>
        <w:spacing w:line="540" w:lineRule="exact"/>
        <w:ind w:firstLineChars="200" w:firstLine="640"/>
        <w:rPr>
          <w:rFonts w:ascii="仿宋_GB2312" w:eastAsia="仿宋_GB2312" w:hint="eastAsia"/>
          <w:sz w:val="32"/>
          <w:szCs w:val="32"/>
        </w:rPr>
      </w:pPr>
      <w:r>
        <w:rPr>
          <w:rFonts w:ascii="楷体_GB2312" w:eastAsia="楷体_GB2312" w:hint="eastAsia"/>
          <w:sz w:val="32"/>
          <w:szCs w:val="32"/>
        </w:rPr>
        <w:t>2.精心部署，确保学习成效。</w:t>
      </w:r>
      <w:r>
        <w:rPr>
          <w:rFonts w:ascii="仿宋_GB2312" w:eastAsia="仿宋_GB2312" w:hint="eastAsia"/>
          <w:sz w:val="32"/>
          <w:szCs w:val="32"/>
        </w:rPr>
        <w:t>各二级党委可结合“三会一课”、主题党日、集体学习等多种形式开展学习活动，</w:t>
      </w:r>
      <w:r w:rsidR="008B5128" w:rsidRPr="008B5128">
        <w:rPr>
          <w:rFonts w:ascii="仿宋_GB2312" w:eastAsia="仿宋_GB2312" w:hint="eastAsia"/>
          <w:sz w:val="32"/>
          <w:szCs w:val="32"/>
        </w:rPr>
        <w:t>巩固深化党纪学习教育成果，坚持融入日常、抓在经常</w:t>
      </w:r>
      <w:r w:rsidR="008B5128">
        <w:rPr>
          <w:rFonts w:ascii="仿宋_GB2312" w:eastAsia="仿宋_GB2312" w:hint="eastAsia"/>
          <w:sz w:val="32"/>
          <w:szCs w:val="32"/>
        </w:rPr>
        <w:t>，</w:t>
      </w:r>
      <w:r>
        <w:rPr>
          <w:rFonts w:ascii="仿宋_GB2312" w:eastAsia="仿宋_GB2312" w:hint="eastAsia"/>
          <w:sz w:val="32"/>
          <w:szCs w:val="32"/>
        </w:rPr>
        <w:t>确保学习质量。</w:t>
      </w:r>
    </w:p>
    <w:p w14:paraId="4B5D01B5" w14:textId="77777777" w:rsidR="007F70DE" w:rsidRDefault="00F26AA6" w:rsidP="00723BB8">
      <w:pPr>
        <w:spacing w:line="540" w:lineRule="exact"/>
        <w:ind w:firstLineChars="200" w:firstLine="640"/>
        <w:rPr>
          <w:rFonts w:ascii="仿宋_GB2312" w:eastAsia="仿宋_GB2312" w:hint="eastAsia"/>
          <w:sz w:val="32"/>
          <w:szCs w:val="32"/>
        </w:rPr>
      </w:pPr>
      <w:r>
        <w:rPr>
          <w:rFonts w:ascii="楷体_GB2312" w:eastAsia="楷体_GB2312" w:hint="eastAsia"/>
          <w:sz w:val="32"/>
          <w:szCs w:val="32"/>
        </w:rPr>
        <w:t>3.及时总结，加强宣传交流。</w:t>
      </w:r>
      <w:r>
        <w:rPr>
          <w:rFonts w:ascii="仿宋_GB2312" w:eastAsia="仿宋_GB2312" w:hint="eastAsia"/>
          <w:sz w:val="32"/>
          <w:szCs w:val="32"/>
        </w:rPr>
        <w:t>各二级党委要及时总结学习成效、交流学习收获，真正把学习的效果转化为干事创业的动力。</w:t>
      </w:r>
    </w:p>
    <w:p w14:paraId="746DB24F" w14:textId="77777777" w:rsidR="007F70DE" w:rsidRDefault="007F70DE" w:rsidP="00723BB8">
      <w:pPr>
        <w:spacing w:line="540" w:lineRule="exact"/>
        <w:ind w:firstLineChars="200" w:firstLine="640"/>
        <w:rPr>
          <w:rFonts w:ascii="仿宋_GB2312" w:eastAsia="仿宋_GB2312" w:hint="eastAsia"/>
          <w:sz w:val="32"/>
          <w:szCs w:val="32"/>
        </w:rPr>
      </w:pPr>
    </w:p>
    <w:p w14:paraId="73CD7E6C" w14:textId="09AD345A" w:rsidR="007F70DE" w:rsidRDefault="00F26AA6" w:rsidP="00723BB8">
      <w:pPr>
        <w:spacing w:line="540" w:lineRule="exact"/>
        <w:ind w:leftChars="304" w:left="1918" w:hangingChars="400" w:hanging="1280"/>
        <w:rPr>
          <w:rFonts w:ascii="仿宋_GB2312" w:eastAsia="仿宋_GB2312" w:hint="eastAsia"/>
          <w:sz w:val="32"/>
          <w:szCs w:val="32"/>
        </w:rPr>
      </w:pPr>
      <w:r>
        <w:rPr>
          <w:rFonts w:ascii="仿宋_GB2312" w:eastAsia="仿宋_GB2312" w:hint="eastAsia"/>
          <w:sz w:val="32"/>
          <w:szCs w:val="32"/>
        </w:rPr>
        <w:t>附件：</w:t>
      </w:r>
      <w:r w:rsidR="005F57AC">
        <w:rPr>
          <w:rFonts w:ascii="仿宋_GB2312" w:eastAsia="仿宋_GB2312" w:hint="eastAsia"/>
          <w:sz w:val="32"/>
          <w:szCs w:val="32"/>
        </w:rPr>
        <w:t>学习材料</w:t>
      </w:r>
    </w:p>
    <w:p w14:paraId="2D77EAE0" w14:textId="77777777" w:rsidR="007F70DE" w:rsidRPr="00CD7082" w:rsidRDefault="007F70DE" w:rsidP="00723BB8">
      <w:pPr>
        <w:spacing w:line="540" w:lineRule="exact"/>
        <w:ind w:firstLineChars="200" w:firstLine="640"/>
        <w:rPr>
          <w:rFonts w:ascii="仿宋_GB2312" w:eastAsia="仿宋_GB2312" w:hint="eastAsia"/>
          <w:sz w:val="32"/>
          <w:szCs w:val="32"/>
        </w:rPr>
      </w:pPr>
    </w:p>
    <w:p w14:paraId="25736006" w14:textId="77777777" w:rsidR="007F70DE" w:rsidRDefault="007F70DE" w:rsidP="00723BB8">
      <w:pPr>
        <w:spacing w:line="540" w:lineRule="exact"/>
        <w:ind w:firstLineChars="200" w:firstLine="640"/>
        <w:rPr>
          <w:rFonts w:ascii="仿宋_GB2312" w:eastAsia="仿宋_GB2312" w:hint="eastAsia"/>
          <w:sz w:val="32"/>
          <w:szCs w:val="32"/>
        </w:rPr>
      </w:pPr>
    </w:p>
    <w:p w14:paraId="6C7A4DBE" w14:textId="77777777" w:rsidR="007F70DE" w:rsidRDefault="00F26AA6" w:rsidP="00723BB8">
      <w:pPr>
        <w:spacing w:line="540" w:lineRule="exact"/>
        <w:ind w:firstLineChars="2000" w:firstLine="6400"/>
        <w:rPr>
          <w:rFonts w:ascii="仿宋_GB2312" w:eastAsia="仿宋_GB2312" w:hint="eastAsia"/>
          <w:sz w:val="32"/>
          <w:szCs w:val="32"/>
        </w:rPr>
      </w:pPr>
      <w:r>
        <w:rPr>
          <w:rFonts w:ascii="仿宋_GB2312" w:eastAsia="仿宋_GB2312" w:hint="eastAsia"/>
          <w:sz w:val="32"/>
          <w:szCs w:val="32"/>
        </w:rPr>
        <w:t>党委组织部</w:t>
      </w:r>
    </w:p>
    <w:p w14:paraId="15AD5AAF" w14:textId="3E34FE82" w:rsidR="007F70DE" w:rsidRDefault="00F26AA6" w:rsidP="00723BB8">
      <w:pPr>
        <w:spacing w:line="540" w:lineRule="exact"/>
        <w:ind w:firstLineChars="1900" w:firstLine="6080"/>
        <w:rPr>
          <w:rFonts w:ascii="仿宋_GB2312" w:eastAsia="仿宋_GB2312" w:hint="eastAsia"/>
          <w:sz w:val="32"/>
          <w:szCs w:val="32"/>
        </w:rPr>
      </w:pPr>
      <w:r w:rsidRPr="00723BB8">
        <w:rPr>
          <w:rFonts w:ascii="仿宋_GB2312" w:eastAsia="仿宋_GB2312"/>
          <w:sz w:val="32"/>
          <w:szCs w:val="32"/>
        </w:rPr>
        <w:t>202</w:t>
      </w:r>
      <w:r w:rsidR="00C54EB6" w:rsidRPr="00723BB8">
        <w:rPr>
          <w:rFonts w:ascii="仿宋_GB2312" w:eastAsia="仿宋_GB2312"/>
          <w:sz w:val="32"/>
          <w:szCs w:val="32"/>
        </w:rPr>
        <w:t>5</w:t>
      </w:r>
      <w:r w:rsidRPr="00723BB8">
        <w:rPr>
          <w:rFonts w:ascii="仿宋_GB2312" w:eastAsia="仿宋_GB2312"/>
          <w:sz w:val="32"/>
          <w:szCs w:val="32"/>
        </w:rPr>
        <w:t>年</w:t>
      </w:r>
      <w:r w:rsidR="004F7F72">
        <w:rPr>
          <w:rFonts w:ascii="仿宋_GB2312" w:eastAsia="仿宋_GB2312"/>
          <w:sz w:val="32"/>
          <w:szCs w:val="32"/>
        </w:rPr>
        <w:t>2</w:t>
      </w:r>
      <w:r w:rsidRPr="00723BB8">
        <w:rPr>
          <w:rFonts w:ascii="仿宋_GB2312" w:eastAsia="仿宋_GB2312"/>
          <w:sz w:val="32"/>
          <w:szCs w:val="32"/>
        </w:rPr>
        <w:t>月</w:t>
      </w:r>
      <w:r w:rsidR="009613F4">
        <w:rPr>
          <w:rFonts w:ascii="仿宋_GB2312" w:eastAsia="仿宋_GB2312"/>
          <w:sz w:val="32"/>
          <w:szCs w:val="32"/>
        </w:rPr>
        <w:t>1</w:t>
      </w:r>
      <w:r w:rsidRPr="00723BB8">
        <w:rPr>
          <w:rFonts w:ascii="仿宋_GB2312" w:eastAsia="仿宋_GB2312"/>
          <w:sz w:val="32"/>
          <w:szCs w:val="32"/>
        </w:rPr>
        <w:t>日</w:t>
      </w:r>
    </w:p>
    <w:sectPr w:rsidR="007F70DE">
      <w:footerReference w:type="default" r:id="rId6"/>
      <w:pgSz w:w="11906" w:h="16838"/>
      <w:pgMar w:top="2155" w:right="1531" w:bottom="187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B8F30" w14:textId="77777777" w:rsidR="00FD271A" w:rsidRDefault="00FD271A">
      <w:pPr>
        <w:rPr>
          <w:rFonts w:hint="eastAsia"/>
        </w:rPr>
      </w:pPr>
      <w:r>
        <w:separator/>
      </w:r>
    </w:p>
  </w:endnote>
  <w:endnote w:type="continuationSeparator" w:id="0">
    <w:p w14:paraId="32623C31" w14:textId="77777777" w:rsidR="00FD271A" w:rsidRDefault="00FD27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2BB7" w14:textId="2468A4F0" w:rsidR="0075120E" w:rsidRPr="0075120E" w:rsidRDefault="0075120E">
    <w:pPr>
      <w:pStyle w:val="a3"/>
      <w:jc w:val="center"/>
      <w:rPr>
        <w:rFonts w:ascii="宋体" w:eastAsia="宋体" w:hAnsi="宋体" w:hint="eastAsia"/>
        <w:sz w:val="28"/>
        <w:szCs w:val="28"/>
      </w:rPr>
    </w:pPr>
    <w:r w:rsidRPr="0075120E">
      <w:rPr>
        <w:rFonts w:ascii="宋体" w:eastAsia="宋体" w:hAnsi="宋体" w:hint="eastAsia"/>
        <w:sz w:val="28"/>
        <w:szCs w:val="28"/>
      </w:rPr>
      <w:t>-</w:t>
    </w:r>
    <w:sdt>
      <w:sdtPr>
        <w:rPr>
          <w:rFonts w:ascii="宋体" w:eastAsia="宋体" w:hAnsi="宋体"/>
          <w:sz w:val="28"/>
          <w:szCs w:val="28"/>
        </w:rPr>
        <w:id w:val="1753550405"/>
        <w:docPartObj>
          <w:docPartGallery w:val="Page Numbers (Bottom of Page)"/>
          <w:docPartUnique/>
        </w:docPartObj>
      </w:sdtPr>
      <w:sdtContent>
        <w:r w:rsidRPr="0075120E">
          <w:rPr>
            <w:rFonts w:ascii="宋体" w:eastAsia="宋体" w:hAnsi="宋体"/>
            <w:sz w:val="28"/>
            <w:szCs w:val="28"/>
          </w:rPr>
          <w:fldChar w:fldCharType="begin"/>
        </w:r>
        <w:r w:rsidRPr="0075120E">
          <w:rPr>
            <w:rFonts w:ascii="宋体" w:eastAsia="宋体" w:hAnsi="宋体"/>
            <w:sz w:val="28"/>
            <w:szCs w:val="28"/>
          </w:rPr>
          <w:instrText>PAGE   \* MERGEFORMAT</w:instrText>
        </w:r>
        <w:r w:rsidRPr="0075120E">
          <w:rPr>
            <w:rFonts w:ascii="宋体" w:eastAsia="宋体" w:hAnsi="宋体"/>
            <w:sz w:val="28"/>
            <w:szCs w:val="28"/>
          </w:rPr>
          <w:fldChar w:fldCharType="separate"/>
        </w:r>
        <w:r w:rsidRPr="0075120E">
          <w:rPr>
            <w:rFonts w:ascii="宋体" w:eastAsia="宋体" w:hAnsi="宋体"/>
            <w:sz w:val="28"/>
            <w:szCs w:val="28"/>
            <w:lang w:val="zh-CN"/>
          </w:rPr>
          <w:t>2</w:t>
        </w:r>
        <w:r w:rsidRPr="0075120E">
          <w:rPr>
            <w:rFonts w:ascii="宋体" w:eastAsia="宋体" w:hAnsi="宋体"/>
            <w:sz w:val="28"/>
            <w:szCs w:val="28"/>
          </w:rPr>
          <w:fldChar w:fldCharType="end"/>
        </w:r>
        <w:r w:rsidRPr="0075120E">
          <w:rPr>
            <w:rFonts w:ascii="宋体" w:eastAsia="宋体" w:hAnsi="宋体" w:hint="eastAsia"/>
            <w:sz w:val="28"/>
            <w:szCs w:val="28"/>
          </w:rPr>
          <w:t>-</w:t>
        </w:r>
      </w:sdtContent>
    </w:sdt>
  </w:p>
  <w:p w14:paraId="71B0B417" w14:textId="699BF1A5" w:rsidR="007F70DE" w:rsidRPr="0075120E" w:rsidRDefault="007F70DE" w:rsidP="0075120E">
    <w:pPr>
      <w:pStyle w:val="a3"/>
      <w:rPr>
        <w:rFonts w:ascii="宋体" w:eastAsia="宋体" w:hAnsi="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AAACC" w14:textId="77777777" w:rsidR="00FD271A" w:rsidRDefault="00FD271A">
      <w:pPr>
        <w:rPr>
          <w:rFonts w:hint="eastAsia"/>
        </w:rPr>
      </w:pPr>
      <w:r>
        <w:separator/>
      </w:r>
    </w:p>
  </w:footnote>
  <w:footnote w:type="continuationSeparator" w:id="0">
    <w:p w14:paraId="6307C5A1" w14:textId="77777777" w:rsidR="00FD271A" w:rsidRDefault="00FD271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1ZDMwOTZkZDUwNjhhZTZjZGY2MmZjNjg2OTdjOTEifQ=="/>
  </w:docVars>
  <w:rsids>
    <w:rsidRoot w:val="006C62CE"/>
    <w:rsid w:val="00026203"/>
    <w:rsid w:val="00037AA9"/>
    <w:rsid w:val="000472F3"/>
    <w:rsid w:val="00060035"/>
    <w:rsid w:val="00065A54"/>
    <w:rsid w:val="00081D8C"/>
    <w:rsid w:val="00091FBB"/>
    <w:rsid w:val="000937ED"/>
    <w:rsid w:val="000A38CC"/>
    <w:rsid w:val="000D6199"/>
    <w:rsid w:val="00106BC3"/>
    <w:rsid w:val="001133C5"/>
    <w:rsid w:val="001337D6"/>
    <w:rsid w:val="00143D38"/>
    <w:rsid w:val="001520BC"/>
    <w:rsid w:val="00164A5B"/>
    <w:rsid w:val="00167AB1"/>
    <w:rsid w:val="00175EFE"/>
    <w:rsid w:val="00185EF3"/>
    <w:rsid w:val="0019099A"/>
    <w:rsid w:val="001A3D32"/>
    <w:rsid w:val="001A510B"/>
    <w:rsid w:val="001B1709"/>
    <w:rsid w:val="001C2300"/>
    <w:rsid w:val="001C5549"/>
    <w:rsid w:val="001C7191"/>
    <w:rsid w:val="001D1209"/>
    <w:rsid w:val="001D6D4D"/>
    <w:rsid w:val="001F10E2"/>
    <w:rsid w:val="001F328F"/>
    <w:rsid w:val="002071E5"/>
    <w:rsid w:val="00233105"/>
    <w:rsid w:val="002361DE"/>
    <w:rsid w:val="00271427"/>
    <w:rsid w:val="002813FB"/>
    <w:rsid w:val="00294877"/>
    <w:rsid w:val="00296DD3"/>
    <w:rsid w:val="002D6684"/>
    <w:rsid w:val="00301C59"/>
    <w:rsid w:val="00306510"/>
    <w:rsid w:val="00316F5A"/>
    <w:rsid w:val="00327529"/>
    <w:rsid w:val="00332035"/>
    <w:rsid w:val="0033703C"/>
    <w:rsid w:val="0035227D"/>
    <w:rsid w:val="00376F82"/>
    <w:rsid w:val="00377464"/>
    <w:rsid w:val="00386944"/>
    <w:rsid w:val="003B0742"/>
    <w:rsid w:val="003B6C6D"/>
    <w:rsid w:val="003C091D"/>
    <w:rsid w:val="003C1E6E"/>
    <w:rsid w:val="003C3A4B"/>
    <w:rsid w:val="003E0ABC"/>
    <w:rsid w:val="003F2119"/>
    <w:rsid w:val="004019B0"/>
    <w:rsid w:val="004126E3"/>
    <w:rsid w:val="004128C0"/>
    <w:rsid w:val="004315EB"/>
    <w:rsid w:val="00440778"/>
    <w:rsid w:val="00446337"/>
    <w:rsid w:val="004519CC"/>
    <w:rsid w:val="004719AA"/>
    <w:rsid w:val="0048012F"/>
    <w:rsid w:val="004801D9"/>
    <w:rsid w:val="00483861"/>
    <w:rsid w:val="00492B96"/>
    <w:rsid w:val="004935A2"/>
    <w:rsid w:val="004C2432"/>
    <w:rsid w:val="004E004C"/>
    <w:rsid w:val="004E62C8"/>
    <w:rsid w:val="004E7F2B"/>
    <w:rsid w:val="004F7F72"/>
    <w:rsid w:val="00522DCE"/>
    <w:rsid w:val="00524D11"/>
    <w:rsid w:val="00533373"/>
    <w:rsid w:val="00537D3C"/>
    <w:rsid w:val="005462C2"/>
    <w:rsid w:val="0057283D"/>
    <w:rsid w:val="00574E6A"/>
    <w:rsid w:val="00593EC4"/>
    <w:rsid w:val="005A1E6F"/>
    <w:rsid w:val="005A7A5E"/>
    <w:rsid w:val="005D0D32"/>
    <w:rsid w:val="005D63A3"/>
    <w:rsid w:val="005D6A29"/>
    <w:rsid w:val="005F0C6E"/>
    <w:rsid w:val="005F57AC"/>
    <w:rsid w:val="00611C78"/>
    <w:rsid w:val="006139FB"/>
    <w:rsid w:val="00614A91"/>
    <w:rsid w:val="00620ADA"/>
    <w:rsid w:val="00640B4D"/>
    <w:rsid w:val="0064293B"/>
    <w:rsid w:val="0064401F"/>
    <w:rsid w:val="006473C8"/>
    <w:rsid w:val="00650AEC"/>
    <w:rsid w:val="006554BC"/>
    <w:rsid w:val="00661853"/>
    <w:rsid w:val="00662ADB"/>
    <w:rsid w:val="006747AC"/>
    <w:rsid w:val="00676A53"/>
    <w:rsid w:val="00696021"/>
    <w:rsid w:val="006A1890"/>
    <w:rsid w:val="006B58AF"/>
    <w:rsid w:val="006C62CE"/>
    <w:rsid w:val="006D094A"/>
    <w:rsid w:val="006D4763"/>
    <w:rsid w:val="006D7505"/>
    <w:rsid w:val="006F0810"/>
    <w:rsid w:val="007056B5"/>
    <w:rsid w:val="00723BB8"/>
    <w:rsid w:val="00733A79"/>
    <w:rsid w:val="00734936"/>
    <w:rsid w:val="00734BC4"/>
    <w:rsid w:val="00743EAF"/>
    <w:rsid w:val="0075120E"/>
    <w:rsid w:val="00753B77"/>
    <w:rsid w:val="00754656"/>
    <w:rsid w:val="007646D3"/>
    <w:rsid w:val="00766C05"/>
    <w:rsid w:val="00774B3A"/>
    <w:rsid w:val="00796876"/>
    <w:rsid w:val="007A12CE"/>
    <w:rsid w:val="007C048A"/>
    <w:rsid w:val="007C317D"/>
    <w:rsid w:val="007C75A3"/>
    <w:rsid w:val="007D14B0"/>
    <w:rsid w:val="007F70DE"/>
    <w:rsid w:val="00830EB2"/>
    <w:rsid w:val="00843E26"/>
    <w:rsid w:val="00844AE2"/>
    <w:rsid w:val="008478CE"/>
    <w:rsid w:val="008611A5"/>
    <w:rsid w:val="00894F0D"/>
    <w:rsid w:val="00896CF4"/>
    <w:rsid w:val="008A6D0A"/>
    <w:rsid w:val="008B2B85"/>
    <w:rsid w:val="008B3E76"/>
    <w:rsid w:val="008B5128"/>
    <w:rsid w:val="008C0A56"/>
    <w:rsid w:val="008C347D"/>
    <w:rsid w:val="008D2929"/>
    <w:rsid w:val="008D6E7B"/>
    <w:rsid w:val="008F125F"/>
    <w:rsid w:val="008F2B7A"/>
    <w:rsid w:val="008F4C36"/>
    <w:rsid w:val="00904AE3"/>
    <w:rsid w:val="00917E54"/>
    <w:rsid w:val="00936956"/>
    <w:rsid w:val="009613F4"/>
    <w:rsid w:val="009A304B"/>
    <w:rsid w:val="009C1FFB"/>
    <w:rsid w:val="009C5457"/>
    <w:rsid w:val="009F53F5"/>
    <w:rsid w:val="00A045C3"/>
    <w:rsid w:val="00A1181C"/>
    <w:rsid w:val="00A134AF"/>
    <w:rsid w:val="00A45EC4"/>
    <w:rsid w:val="00A62065"/>
    <w:rsid w:val="00A661F1"/>
    <w:rsid w:val="00A6782C"/>
    <w:rsid w:val="00A80851"/>
    <w:rsid w:val="00A84E93"/>
    <w:rsid w:val="00A870A4"/>
    <w:rsid w:val="00A95A8F"/>
    <w:rsid w:val="00AB54E3"/>
    <w:rsid w:val="00AE556C"/>
    <w:rsid w:val="00AF57B9"/>
    <w:rsid w:val="00B05261"/>
    <w:rsid w:val="00B05A36"/>
    <w:rsid w:val="00B21D7F"/>
    <w:rsid w:val="00B24876"/>
    <w:rsid w:val="00B31DD6"/>
    <w:rsid w:val="00B35E6F"/>
    <w:rsid w:val="00B6459A"/>
    <w:rsid w:val="00B702C2"/>
    <w:rsid w:val="00BA5E2C"/>
    <w:rsid w:val="00BA5F7A"/>
    <w:rsid w:val="00BB437D"/>
    <w:rsid w:val="00BB5A8C"/>
    <w:rsid w:val="00BC7B81"/>
    <w:rsid w:val="00C06157"/>
    <w:rsid w:val="00C21E44"/>
    <w:rsid w:val="00C30221"/>
    <w:rsid w:val="00C4325B"/>
    <w:rsid w:val="00C44C98"/>
    <w:rsid w:val="00C54EB6"/>
    <w:rsid w:val="00C61190"/>
    <w:rsid w:val="00CB39DC"/>
    <w:rsid w:val="00CB7F8A"/>
    <w:rsid w:val="00CD0E46"/>
    <w:rsid w:val="00CD371F"/>
    <w:rsid w:val="00CD6A5A"/>
    <w:rsid w:val="00CD7082"/>
    <w:rsid w:val="00D167D1"/>
    <w:rsid w:val="00D23C27"/>
    <w:rsid w:val="00D54AEE"/>
    <w:rsid w:val="00D81666"/>
    <w:rsid w:val="00D84E1E"/>
    <w:rsid w:val="00DA50A6"/>
    <w:rsid w:val="00DA5C5B"/>
    <w:rsid w:val="00DB6440"/>
    <w:rsid w:val="00DC0664"/>
    <w:rsid w:val="00DF04C6"/>
    <w:rsid w:val="00DF683B"/>
    <w:rsid w:val="00E02D0F"/>
    <w:rsid w:val="00E136A9"/>
    <w:rsid w:val="00E16BFB"/>
    <w:rsid w:val="00E440B8"/>
    <w:rsid w:val="00E538AE"/>
    <w:rsid w:val="00E617F2"/>
    <w:rsid w:val="00E97375"/>
    <w:rsid w:val="00EA4C9C"/>
    <w:rsid w:val="00EC021C"/>
    <w:rsid w:val="00ED5323"/>
    <w:rsid w:val="00F26AA6"/>
    <w:rsid w:val="00F2757C"/>
    <w:rsid w:val="00F3293A"/>
    <w:rsid w:val="00F40C36"/>
    <w:rsid w:val="00F528B5"/>
    <w:rsid w:val="00F555D6"/>
    <w:rsid w:val="00F60BE5"/>
    <w:rsid w:val="00FA2AD0"/>
    <w:rsid w:val="00FA3D77"/>
    <w:rsid w:val="00FB562E"/>
    <w:rsid w:val="00FC10E3"/>
    <w:rsid w:val="00FD271A"/>
    <w:rsid w:val="00FF03A9"/>
    <w:rsid w:val="00FF260A"/>
    <w:rsid w:val="00FF2C81"/>
    <w:rsid w:val="00FF3118"/>
    <w:rsid w:val="3B90705F"/>
    <w:rsid w:val="4944683A"/>
    <w:rsid w:val="68E1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6A76A"/>
  <w15:docId w15:val="{5AE56B53-8FAE-42E2-B7AB-C9333712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张君菲</cp:lastModifiedBy>
  <cp:revision>335</cp:revision>
  <cp:lastPrinted>2025-01-02T06:53:00Z</cp:lastPrinted>
  <dcterms:created xsi:type="dcterms:W3CDTF">2024-05-27T06:26:00Z</dcterms:created>
  <dcterms:modified xsi:type="dcterms:W3CDTF">2025-02-01T06:00:00Z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85666976BEEF41F8844BE10F2A5C43B3_12</vt:lpwstr>
  </property>
</Properties>
</file>