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关于推荐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第二届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实验室安全督查组成员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校内各单位、部门：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为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建立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健全学校实验室安全保障体系，充分发挥安全督导在实验室安全保障与监督的重</w:t>
      </w:r>
      <w:r>
        <w:rPr>
          <w:rFonts w:hint="eastAsia" w:ascii="仿宋_GB2312" w:hAnsi="宋体" w:eastAsia="仿宋_GB2312" w:cs="Times New Roman"/>
          <w:color w:val="auto"/>
          <w:kern w:val="6"/>
          <w:sz w:val="32"/>
          <w:szCs w:val="32"/>
        </w:rPr>
        <w:t>要</w:t>
      </w:r>
      <w:r>
        <w:rPr>
          <w:rFonts w:hint="eastAsia" w:ascii="仿宋_GB2312" w:hAnsi="宋体" w:eastAsia="仿宋_GB2312" w:cs="Times New Roman"/>
          <w:color w:val="auto"/>
          <w:kern w:val="6"/>
          <w:sz w:val="32"/>
          <w:szCs w:val="32"/>
          <w:lang w:eastAsia="zh-CN"/>
        </w:rPr>
        <w:t>作用</w:t>
      </w:r>
      <w:r>
        <w:rPr>
          <w:rFonts w:hint="eastAsia" w:ascii="仿宋_GB2312" w:hAnsi="宋体" w:eastAsia="仿宋_GB2312" w:cs="Times New Roman"/>
          <w:color w:val="auto"/>
          <w:kern w:val="6"/>
          <w:sz w:val="32"/>
          <w:szCs w:val="32"/>
        </w:rPr>
        <w:t>，学校</w:t>
      </w:r>
      <w:r>
        <w:rPr>
          <w:rFonts w:hint="eastAsia" w:ascii="仿宋_GB2312" w:hAnsi="宋体" w:eastAsia="仿宋_GB2312" w:cs="Times New Roman"/>
          <w:color w:val="auto"/>
          <w:kern w:val="6"/>
          <w:sz w:val="32"/>
          <w:szCs w:val="32"/>
          <w:lang w:eastAsia="zh-CN"/>
        </w:rPr>
        <w:t>已于</w:t>
      </w:r>
      <w:r>
        <w:rPr>
          <w:rFonts w:hint="eastAsia" w:ascii="仿宋_GB2312" w:hAnsi="宋体" w:eastAsia="仿宋_GB2312" w:cs="Times New Roman"/>
          <w:color w:val="auto"/>
          <w:kern w:val="6"/>
          <w:sz w:val="32"/>
          <w:szCs w:val="32"/>
          <w:lang w:val="en-US" w:eastAsia="zh-CN"/>
        </w:rPr>
        <w:t>2021年6月3日成立了第一届实验室安全督查组（河北工大办〔2021〕13号）</w:t>
      </w:r>
      <w:r>
        <w:rPr>
          <w:rFonts w:hint="eastAsia" w:ascii="仿宋_GB2312" w:hAnsi="宋体" w:eastAsia="仿宋_GB2312" w:cs="Times New Roman"/>
          <w:kern w:val="6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聘期两年。两年来，安全督查组在实验室安全督查方面发挥了重要作用，切实有效维护了我校安全的教学科研实验环境。临近聘期结束，特向相关学院征集第二届实验室安全督查组成员的推荐人选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/>
        <w:textAlignment w:val="auto"/>
        <w:rPr>
          <w:rFonts w:ascii="黑体" w:hAnsi="黑体" w:eastAsia="黑体" w:cs="Times New Roman"/>
          <w:bCs/>
          <w:kern w:val="6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6"/>
          <w:sz w:val="32"/>
          <w:szCs w:val="32"/>
        </w:rPr>
        <w:t>一、选聘条件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具有丰富的实验室工作或管理经验，有较强的实验室安全意识和较完备的技术安全知识，责任心强、有奉献精神、身体健康，具有较好的沟通能力与团队合作精神，具有中级以上职称或博士学位。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/>
        <w:textAlignment w:val="auto"/>
        <w:rPr>
          <w:rFonts w:ascii="黑体" w:hAnsi="黑体" w:eastAsia="黑体" w:cs="Times New Roman"/>
          <w:bCs/>
          <w:kern w:val="6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6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仿宋_GB2312" w:hAnsi="宋体" w:eastAsia="仿宋_GB2312" w:cs="Times New Roman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对学校所有开展教学、科研和使用危险化学品、放射性物质、特种设备等实验场所进行不定期检查，对二级单位实验室技术安全管理工作进行指导、监督、检查，就实验室技术安全工作向学校提出建议和意见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详见附件1）。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/>
        <w:textAlignment w:val="auto"/>
        <w:rPr>
          <w:rFonts w:ascii="黑体" w:hAnsi="黑体" w:eastAsia="黑体" w:cs="Times New Roman"/>
          <w:bCs/>
          <w:kern w:val="6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6"/>
          <w:sz w:val="32"/>
          <w:szCs w:val="32"/>
        </w:rPr>
        <w:t>三、推荐名额分配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1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根据各单位实际情况和实验室管理特点，第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届督查组成员拟由相关单位推荐专家组成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名额分配见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/>
        <w:textAlignment w:val="auto"/>
        <w:rPr>
          <w:rFonts w:ascii="黑体" w:hAnsi="黑体" w:eastAsia="黑体" w:cs="Times New Roman"/>
          <w:bCs/>
          <w:kern w:val="6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6"/>
          <w:sz w:val="32"/>
          <w:szCs w:val="32"/>
        </w:rPr>
        <w:t>四、推荐程序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 xml:space="preserve">    各单位根据推荐名额组织推荐，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日前将名单协同至资产与实验室管理处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高见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联系人：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高见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，60438417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实验室安全督查组成员推荐名额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02" w:firstLineChars="407"/>
        <w:textAlignment w:val="auto"/>
        <w:rPr>
          <w:rFonts w:hint="default" w:ascii="仿宋_GB2312" w:hAnsi="宋体" w:eastAsia="仿宋_GB2312" w:cs="Times New Roman"/>
          <w:kern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2.河北工业大学实验室安全督查组工作章程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99" w:firstLineChars="1406"/>
        <w:textAlignment w:val="auto"/>
        <w:rPr>
          <w:rFonts w:hint="eastAsia" w:ascii="仿宋_GB2312" w:hAnsi="宋体" w:eastAsia="仿宋_GB2312" w:cs="Times New Roman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99" w:firstLineChars="1406"/>
        <w:jc w:val="righ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资产与实验室管理处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righ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月2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 w:cs="Times New Roman"/>
          <w:kern w:val="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6DDF157B"/>
    <w:rsid w:val="000D4CED"/>
    <w:rsid w:val="0023470A"/>
    <w:rsid w:val="002B2B4D"/>
    <w:rsid w:val="00357149"/>
    <w:rsid w:val="004D6B7D"/>
    <w:rsid w:val="0096668E"/>
    <w:rsid w:val="00BA41A3"/>
    <w:rsid w:val="01C8298D"/>
    <w:rsid w:val="073C2034"/>
    <w:rsid w:val="0846656F"/>
    <w:rsid w:val="08DA08BA"/>
    <w:rsid w:val="0B372620"/>
    <w:rsid w:val="0B5D7BAD"/>
    <w:rsid w:val="12F6691D"/>
    <w:rsid w:val="18F61A36"/>
    <w:rsid w:val="19430B61"/>
    <w:rsid w:val="25732DDD"/>
    <w:rsid w:val="39475874"/>
    <w:rsid w:val="3A1E7A57"/>
    <w:rsid w:val="3AF639D3"/>
    <w:rsid w:val="3C6947F0"/>
    <w:rsid w:val="3DF116AE"/>
    <w:rsid w:val="4A1917DE"/>
    <w:rsid w:val="4D5368C5"/>
    <w:rsid w:val="4E683F3B"/>
    <w:rsid w:val="4E8F158A"/>
    <w:rsid w:val="4EC20201"/>
    <w:rsid w:val="5A1F4B06"/>
    <w:rsid w:val="5A366EFF"/>
    <w:rsid w:val="5A640B0E"/>
    <w:rsid w:val="5F2660BA"/>
    <w:rsid w:val="666B6D4A"/>
    <w:rsid w:val="68D50FF4"/>
    <w:rsid w:val="6A5776B2"/>
    <w:rsid w:val="6BDC5CA0"/>
    <w:rsid w:val="6DDF157B"/>
    <w:rsid w:val="6DF64113"/>
    <w:rsid w:val="763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573</Characters>
  <Lines>4</Lines>
  <Paragraphs>1</Paragraphs>
  <TotalTime>2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2020-12-24T08:43:00Z</dcterms:created>
  <dc:creator>Administrator</dc:creator>
  <cp:lastModifiedBy>葛高彬</cp:lastModifiedBy>
  <cp:lastPrinted>2023-05-26T08:09:00Z</cp:lastPrinted>
  <dcterms:modified xsi:type="dcterms:W3CDTF">2023-05-29T01:33:01Z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FE7F7A3BF28044899C6F1D8149E22AE9_13</vt:lpwstr>
  </property>
</Properties>
</file>